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1F6B" w:rsidRDefault="00FE6B83" w:rsidP="00245C0B">
      <w:pPr>
        <w:jc w:val="right"/>
      </w:pPr>
      <w:r>
        <w:t xml:space="preserve">Rev. </w:t>
      </w:r>
      <w:r w:rsidR="0054743B">
        <w:t>Jonathan Crawford</w:t>
      </w:r>
    </w:p>
    <w:p w:rsidR="0054743B" w:rsidRDefault="00F3170A" w:rsidP="00245C0B">
      <w:pPr>
        <w:jc w:val="right"/>
      </w:pPr>
      <w:r>
        <w:t>August 8 &amp; 9, 2015</w:t>
      </w:r>
    </w:p>
    <w:p w:rsidR="0054743B" w:rsidRDefault="00F3170A" w:rsidP="00245C0B">
      <w:pPr>
        <w:jc w:val="right"/>
      </w:pPr>
      <w:r>
        <w:t>John 6:35-51</w:t>
      </w:r>
    </w:p>
    <w:p w:rsidR="0054743B" w:rsidRDefault="00F3170A" w:rsidP="00245C0B">
      <w:pPr>
        <w:jc w:val="right"/>
      </w:pPr>
      <w:r>
        <w:t>I Will Raise Him Up on the Last Day</w:t>
      </w:r>
    </w:p>
    <w:p w:rsidR="0054743B" w:rsidRDefault="0054743B" w:rsidP="00245C0B">
      <w:pPr>
        <w:jc w:val="right"/>
      </w:pPr>
    </w:p>
    <w:p w:rsidR="0054743B" w:rsidRPr="00F3170A" w:rsidRDefault="00115729" w:rsidP="00245C0B">
      <w:pPr>
        <w:spacing w:line="360" w:lineRule="auto"/>
        <w:rPr>
          <w:i/>
        </w:rPr>
      </w:pPr>
      <w:r>
        <w:tab/>
        <w:t xml:space="preserve">Grace, mercy and peace </w:t>
      </w:r>
      <w:proofErr w:type="gramStart"/>
      <w:r>
        <w:t>be</w:t>
      </w:r>
      <w:proofErr w:type="gramEnd"/>
      <w:r>
        <w:t xml:space="preserve"> to you from God our Father and from our Lord and Savior Jesus Christ. Amen. The word of God that we consider today is from </w:t>
      </w:r>
      <w:r w:rsidR="00F3170A">
        <w:t>the Gospel of John</w:t>
      </w:r>
      <w:r w:rsidR="00F3170A" w:rsidRPr="00F3170A">
        <w:rPr>
          <w:i/>
        </w:rPr>
        <w:t xml:space="preserve">: </w:t>
      </w:r>
      <w:r w:rsidR="00F3170A" w:rsidRPr="00F3170A">
        <w:rPr>
          <w:i/>
          <w:lang w:eastAsia="ja-JP"/>
        </w:rPr>
        <w:t>For this is the will of my Father, that everyone who looks on the Son and believes in him should have eternal life, and I will raise him up on the last day.”</w:t>
      </w:r>
    </w:p>
    <w:p w:rsidR="00B70DF8" w:rsidRDefault="00B70DF8" w:rsidP="00245C0B">
      <w:pPr>
        <w:spacing w:line="360" w:lineRule="auto"/>
      </w:pPr>
      <w:r>
        <w:tab/>
      </w:r>
      <w:r w:rsidR="00F3170A">
        <w:t xml:space="preserve">I’m going to start us off with a bit of a morbid question: Have you given any thought to what you’d like written on your tombstone? “Here lies good old Fred. A Great big rock fell on his head.” (Hopefully not that.) I ask for two reasons. One is that our text prompts us to think about the meaning of eternal life, death, and </w:t>
      </w:r>
      <w:r w:rsidR="004300B5">
        <w:t>resurrection</w:t>
      </w:r>
      <w:r w:rsidR="00F3170A">
        <w:t>. The other is that this happens to be</w:t>
      </w:r>
      <w:r w:rsidR="00066DC7">
        <w:t xml:space="preserve"> my favorite Bible verse and</w:t>
      </w:r>
      <w:r w:rsidR="00F3170A">
        <w:t xml:space="preserve"> what I want written on my tombstone – is someone writing this down? – “I will raise h</w:t>
      </w:r>
      <w:r w:rsidR="00066DC7">
        <w:t>im up on the last day.”</w:t>
      </w:r>
    </w:p>
    <w:p w:rsidR="00E16E47" w:rsidRDefault="002D0261" w:rsidP="00E16E47">
      <w:pPr>
        <w:spacing w:line="360" w:lineRule="auto"/>
      </w:pPr>
      <w:r>
        <w:tab/>
        <w:t xml:space="preserve">I like this passage because Jesus repeatedly draws our attention to the last day. We aren’t used to thinking in such grand, sweeping terms. When it comes to first and last days, we’re used to talking about the first day of the week or the last day of vacation. We may even occasionally think of the first or last days of our lives. But when Jesus mentions </w:t>
      </w:r>
      <w:r>
        <w:rPr>
          <w:i/>
        </w:rPr>
        <w:t>the last day</w:t>
      </w:r>
      <w:r>
        <w:t xml:space="preserve">, we are drawn up out of our narrow concept of time and brought into an awareness of the vast ages that lie before and after our itty-bitty lifespans. We may wonder whether anyone will remember us, or whether our brief, fleeting lives have any meaning. </w:t>
      </w:r>
    </w:p>
    <w:p w:rsidR="00E16E47" w:rsidRDefault="002D0261" w:rsidP="00E16E47">
      <w:pPr>
        <w:spacing w:line="360" w:lineRule="auto"/>
        <w:ind w:firstLine="720"/>
      </w:pPr>
      <w:r>
        <w:t>This is what David pondered when he wrote Psalm 8: “</w:t>
      </w:r>
      <w:r w:rsidRPr="002D0261">
        <w:rPr>
          <w:i/>
        </w:rPr>
        <w:t>When I look at your heavens, the work of your fingers, the moon and the stars, which you have set in place, what is man that you are mindful of him, and the son of man that you care for him?</w:t>
      </w:r>
      <w:r>
        <w:t xml:space="preserve">” </w:t>
      </w:r>
      <w:r w:rsidR="00E16E47">
        <w:t>All of time and space is so big and I’m so small. Why should God care about me? But the Psalm continues, “</w:t>
      </w:r>
      <w:r w:rsidR="00E16E47" w:rsidRPr="00E16E47">
        <w:rPr>
          <w:i/>
        </w:rPr>
        <w:t>Yet you have made him a little lower than the heavenly beings and crowned him with glory and honor. You have given him dominion over the works of your hands; you have put all things under his feet,</w:t>
      </w:r>
      <w:r w:rsidR="00E16E47">
        <w:t xml:space="preserve">” Not only does God care about us, but he cares about us above all that he has created. </w:t>
      </w:r>
    </w:p>
    <w:p w:rsidR="003C557C" w:rsidRDefault="00E16E47" w:rsidP="00E16E47">
      <w:pPr>
        <w:spacing w:line="360" w:lineRule="auto"/>
        <w:ind w:firstLine="720"/>
        <w:rPr>
          <w:lang w:eastAsia="ja-JP"/>
        </w:rPr>
      </w:pPr>
      <w:r>
        <w:t xml:space="preserve">We may think that our little lives are not worth much in the grand scheme of things; that God wouldn’t be interested in evaluating the thoughts, words, and deeds that were ours in this particular time and place. But Jesus says otherwise. He also says in John’s gospel that </w:t>
      </w:r>
      <w:r w:rsidRPr="00E16E47">
        <w:rPr>
          <w:i/>
          <w:lang w:eastAsia="ja-JP"/>
        </w:rPr>
        <w:t xml:space="preserve">an hour is coming when all who are in the tombs will hear </w:t>
      </w:r>
      <w:r>
        <w:rPr>
          <w:i/>
          <w:lang w:eastAsia="ja-JP"/>
        </w:rPr>
        <w:t>[the]</w:t>
      </w:r>
      <w:r w:rsidRPr="00E16E47">
        <w:rPr>
          <w:i/>
          <w:lang w:eastAsia="ja-JP"/>
        </w:rPr>
        <w:t xml:space="preserve"> voic</w:t>
      </w:r>
      <w:r>
        <w:rPr>
          <w:i/>
          <w:lang w:eastAsia="ja-JP"/>
        </w:rPr>
        <w:t>e [of the Son of Man]</w:t>
      </w:r>
      <w:r w:rsidRPr="00E16E47">
        <w:rPr>
          <w:rFonts w:ascii="Arial" w:hAnsi="Arial"/>
          <w:b/>
          <w:i/>
          <w:vertAlign w:val="superscript"/>
          <w:lang w:eastAsia="ja-JP"/>
        </w:rPr>
        <w:t> </w:t>
      </w:r>
      <w:r w:rsidRPr="00E16E47">
        <w:rPr>
          <w:i/>
          <w:lang w:eastAsia="ja-JP"/>
        </w:rPr>
        <w:t>and come out, those who have done good to the resurrection of life, and those who have done evil to the resurrection of judgment.</w:t>
      </w:r>
      <w:r>
        <w:rPr>
          <w:lang w:eastAsia="ja-JP"/>
        </w:rPr>
        <w:t xml:space="preserve"> </w:t>
      </w:r>
      <w:r w:rsidR="003C557C">
        <w:rPr>
          <w:lang w:eastAsia="ja-JP"/>
        </w:rPr>
        <w:t>God does care about how we live in this itty-bitty slice of time. We may not have been there for the first day, but we will all be there for the last day and we will all be resurrected and we will all be judged. That’s a sobering thought for us today.</w:t>
      </w:r>
    </w:p>
    <w:p w:rsidR="00412EAB" w:rsidRPr="00412EAB" w:rsidRDefault="003C557C" w:rsidP="00E16E47">
      <w:pPr>
        <w:spacing w:line="360" w:lineRule="auto"/>
        <w:ind w:firstLine="720"/>
        <w:rPr>
          <w:lang w:eastAsia="ja-JP"/>
        </w:rPr>
      </w:pPr>
      <w:proofErr w:type="gramStart"/>
      <w:r>
        <w:rPr>
          <w:lang w:eastAsia="ja-JP"/>
        </w:rPr>
        <w:t>Back to my tombstone for a minute.</w:t>
      </w:r>
      <w:proofErr w:type="gramEnd"/>
      <w:r>
        <w:rPr>
          <w:lang w:eastAsia="ja-JP"/>
        </w:rPr>
        <w:t xml:space="preserve"> I was telling </w:t>
      </w:r>
      <w:r>
        <w:t xml:space="preserve">a Christian friend about how I wanted my tombstone to say </w:t>
      </w:r>
      <w:r>
        <w:rPr>
          <w:i/>
        </w:rPr>
        <w:t>I will raise him up on the last day</w:t>
      </w:r>
      <w:r>
        <w:t xml:space="preserve">. His response was, “I hope that happens to me.” The response surprised me. “What do you mean you hope? Don’t you know?” I asked him. </w:t>
      </w:r>
      <w:r w:rsidR="00412EAB">
        <w:t xml:space="preserve">“Well,” he said, “Only if I’m holy enough.” </w:t>
      </w:r>
      <w:r w:rsidR="00412EAB">
        <w:lastRenderedPageBreak/>
        <w:t xml:space="preserve">We may balk at that statement but there </w:t>
      </w:r>
      <w:r w:rsidR="00412EAB">
        <w:rPr>
          <w:i/>
        </w:rPr>
        <w:t>is</w:t>
      </w:r>
      <w:r w:rsidR="00412EAB">
        <w:t xml:space="preserve"> some truth to it. The world to come, as we read about it in Scripture, is a perfect</w:t>
      </w:r>
      <w:r w:rsidR="004300B5">
        <w:t>, holy</w:t>
      </w:r>
      <w:r w:rsidR="00412EAB">
        <w:t xml:space="preserve"> place. There is no more crying, or pain, or sorrow. There is no more death, either, which means there can be no more sin. Not even a little. Everyone and everything there must be </w:t>
      </w:r>
      <w:r w:rsidR="004300B5">
        <w:t>holy</w:t>
      </w:r>
      <w:proofErr w:type="gramStart"/>
      <w:r w:rsidR="004300B5">
        <w:t>;</w:t>
      </w:r>
      <w:proofErr w:type="gramEnd"/>
      <w:r w:rsidR="004300B5">
        <w:t xml:space="preserve"> perfect. The Scriptures</w:t>
      </w:r>
      <w:r w:rsidR="00412EAB">
        <w:t xml:space="preserve"> consistently speak of a judgment on the last day based on our works: In Matthew, our Lord teaches us about the last day with the imagery of a sheep separating sheep from goats. The sheep are those who have performed acts of mercy and the goats are those who have failed to do so. He concludes his teaching, </w:t>
      </w:r>
      <w:proofErr w:type="gramStart"/>
      <w:r w:rsidR="00412EAB" w:rsidRPr="00412EAB">
        <w:rPr>
          <w:i/>
          <w:lang w:eastAsia="ja-JP"/>
        </w:rPr>
        <w:t>And</w:t>
      </w:r>
      <w:proofErr w:type="gramEnd"/>
      <w:r w:rsidR="00412EAB" w:rsidRPr="00412EAB">
        <w:rPr>
          <w:i/>
          <w:lang w:eastAsia="ja-JP"/>
        </w:rPr>
        <w:t xml:space="preserve"> these will go away into eternal punishment, but the righteous into eternal life</w:t>
      </w:r>
      <w:r w:rsidR="00412EAB">
        <w:rPr>
          <w:i/>
          <w:lang w:eastAsia="ja-JP"/>
        </w:rPr>
        <w:t xml:space="preserve">. </w:t>
      </w:r>
      <w:r w:rsidR="00412EAB">
        <w:rPr>
          <w:lang w:eastAsia="ja-JP"/>
        </w:rPr>
        <w:t xml:space="preserve">In Revelation, he says, </w:t>
      </w:r>
      <w:r w:rsidR="00412EAB" w:rsidRPr="00412EAB">
        <w:rPr>
          <w:i/>
          <w:lang w:eastAsia="ja-JP"/>
        </w:rPr>
        <w:t>Behold, I am coming soon, bringing my recompense with me</w:t>
      </w:r>
      <w:r w:rsidR="00412EAB" w:rsidRPr="004300B5">
        <w:rPr>
          <w:i/>
          <w:u w:val="single"/>
          <w:lang w:eastAsia="ja-JP"/>
        </w:rPr>
        <w:t>, to repay each one for what he has done</w:t>
      </w:r>
      <w:r w:rsidR="00412EAB" w:rsidRPr="00412EAB">
        <w:rPr>
          <w:i/>
          <w:lang w:eastAsia="ja-JP"/>
        </w:rPr>
        <w:t xml:space="preserve">. </w:t>
      </w:r>
      <w:r w:rsidR="00A62A83">
        <w:rPr>
          <w:lang w:eastAsia="ja-JP"/>
        </w:rPr>
        <w:t xml:space="preserve">These are just two of many examples of </w:t>
      </w:r>
      <w:r w:rsidR="004300B5">
        <w:rPr>
          <w:lang w:eastAsia="ja-JP"/>
        </w:rPr>
        <w:t>passages</w:t>
      </w:r>
      <w:r w:rsidR="00A62A83">
        <w:rPr>
          <w:lang w:eastAsia="ja-JP"/>
        </w:rPr>
        <w:t xml:space="preserve"> that teach how God will judge our works. </w:t>
      </w:r>
    </w:p>
    <w:p w:rsidR="00412EAB" w:rsidRDefault="00A62A83" w:rsidP="00E16E47">
      <w:pPr>
        <w:spacing w:line="360" w:lineRule="auto"/>
        <w:ind w:firstLine="720"/>
      </w:pPr>
      <w:r>
        <w:t>So the question, “Am I holy enough?” is worth consideration. If we are going to be judged according to what we have done, in what do we put our hope? Do we hope that when our last day comes, the good we have done will outweigh the bad? If we examine our lives seriously based on the commandments</w:t>
      </w:r>
      <w:r w:rsidR="004300B5">
        <w:t>, none</w:t>
      </w:r>
      <w:r>
        <w:t xml:space="preserve"> of us could claim that. Even if we could, it still wouldn’t be enough! Jesus says according to Matthew, </w:t>
      </w:r>
      <w:r w:rsidRPr="00A62A83">
        <w:rPr>
          <w:i/>
        </w:rPr>
        <w:t>“You therefore must be perfect, as your heavenly Father is perfect.”</w:t>
      </w:r>
      <w:r>
        <w:rPr>
          <w:i/>
        </w:rPr>
        <w:t xml:space="preserve"> </w:t>
      </w:r>
      <w:r>
        <w:t xml:space="preserve">Not “mostly good” but </w:t>
      </w:r>
      <w:r>
        <w:rPr>
          <w:u w:val="single"/>
        </w:rPr>
        <w:t>perfect!</w:t>
      </w:r>
      <w:r>
        <w:t xml:space="preserve"> In what do we put our hope? Do we hope that God will relax his standards for us because we’re good church-going folks? Not so. Again in Matthew’s gospel, Jesus says, </w:t>
      </w:r>
      <w:r w:rsidRPr="00A62A83">
        <w:rPr>
          <w:i/>
        </w:rPr>
        <w:t>until heaven and earth pass away, not an iota, not a dot, will pass from the Law until all is accomplished. Therefore whoever relaxes one of the least of these commandments and teaches others to do the same will be called least in the kingdom of heaven</w:t>
      </w:r>
      <w:r>
        <w:t>. No except</w:t>
      </w:r>
      <w:r w:rsidR="008B3373">
        <w:t xml:space="preserve">ions will be made for us. Not the smallest pen stroke will be taken away from the Law’s steep requirements of us. </w:t>
      </w:r>
    </w:p>
    <w:p w:rsidR="008B3373" w:rsidRDefault="008B3373" w:rsidP="00E16E47">
      <w:pPr>
        <w:spacing w:line="360" w:lineRule="auto"/>
        <w:ind w:firstLine="720"/>
      </w:pPr>
      <w:r>
        <w:t>Where is our hope</w:t>
      </w:r>
      <w:r w:rsidRPr="008B3373">
        <w:rPr>
          <w:i/>
        </w:rPr>
        <w:t xml:space="preserve">? </w:t>
      </w:r>
      <w:r w:rsidRPr="008B3373">
        <w:rPr>
          <w:i/>
          <w:lang w:eastAsia="ja-JP"/>
        </w:rPr>
        <w:t>Jesus said to them, “I am the bread of life; whoever comes to me shall not hunger, and whoever believes in me shall never thirst…</w:t>
      </w:r>
      <w:r w:rsidRPr="008B3373">
        <w:rPr>
          <w:i/>
        </w:rPr>
        <w:t xml:space="preserve"> </w:t>
      </w:r>
      <w:r w:rsidRPr="008B3373">
        <w:rPr>
          <w:i/>
          <w:lang w:eastAsia="ja-JP"/>
        </w:rPr>
        <w:t>All that the Father gives me will come to me, and whoever comes to me I will never cast out…</w:t>
      </w:r>
      <w:r w:rsidRPr="008B3373">
        <w:rPr>
          <w:i/>
        </w:rPr>
        <w:t>and I will raise him up on the last day.</w:t>
      </w:r>
      <w:r>
        <w:t xml:space="preserve"> </w:t>
      </w:r>
    </w:p>
    <w:p w:rsidR="006923F3" w:rsidRDefault="006923F3" w:rsidP="006923F3">
      <w:pPr>
        <w:spacing w:line="360" w:lineRule="auto"/>
        <w:rPr>
          <w:lang w:eastAsia="ja-JP"/>
        </w:rPr>
      </w:pPr>
      <w:r>
        <w:tab/>
        <w:t xml:space="preserve">Are we holy enough? Is there any doubt about it? So long as it depends on the Son of God, there is no doubt…Does that mean we can never fall away? No. He will never </w:t>
      </w:r>
      <w:r w:rsidRPr="006923F3">
        <w:rPr>
          <w:u w:val="single"/>
        </w:rPr>
        <w:t>lose</w:t>
      </w:r>
      <w:r>
        <w:t xml:space="preserve"> any that the Father has given him but that doesn’t mean he won’t let us abandon him. That is the sad reality of free will. Jesus says, “</w:t>
      </w:r>
      <w:r w:rsidRPr="00F3170A">
        <w:rPr>
          <w:i/>
          <w:lang w:eastAsia="ja-JP"/>
        </w:rPr>
        <w:t>For this is the will of my Father, that everyone who looks on the Son and believes i</w:t>
      </w:r>
      <w:r>
        <w:rPr>
          <w:i/>
          <w:lang w:eastAsia="ja-JP"/>
        </w:rPr>
        <w:t>n him should have eternal life.</w:t>
      </w:r>
      <w:r>
        <w:rPr>
          <w:lang w:eastAsia="ja-JP"/>
        </w:rPr>
        <w:t xml:space="preserve">” If it doesn’t happen, it’s not because God changed his mind but because we changed ours. </w:t>
      </w:r>
    </w:p>
    <w:p w:rsidR="00115729" w:rsidRDefault="008B3373" w:rsidP="006923F3">
      <w:pPr>
        <w:spacing w:line="360" w:lineRule="auto"/>
        <w:ind w:firstLine="720"/>
      </w:pPr>
      <w:r>
        <w:t xml:space="preserve">Our only hope is </w:t>
      </w:r>
      <w:r w:rsidR="00233095">
        <w:t xml:space="preserve">this: </w:t>
      </w:r>
      <w:r>
        <w:t xml:space="preserve">Jesus crucified for me. His flesh was pierced for our transgressions. His blood was drained over us to cover our sins. This is why he </w:t>
      </w:r>
      <w:r w:rsidR="00233095">
        <w:t xml:space="preserve">goes so far as to invite us to eat his flesh and drink his blood. His death on the cross cleanses us from all sin. We eat his flesh and drink his blood in two ways. First, we eat and drink </w:t>
      </w:r>
      <w:r w:rsidR="006923F3">
        <w:t xml:space="preserve">spiritually </w:t>
      </w:r>
      <w:r w:rsidR="00233095">
        <w:t xml:space="preserve">by faith. We trust that his sacrifice covers for us on the last day. By faith in him, we are perfected! And if that weren’t enough, Jesus also gives us his flesh and blood for </w:t>
      </w:r>
      <w:r w:rsidR="006923F3">
        <w:t>physical</w:t>
      </w:r>
      <w:r w:rsidR="00233095">
        <w:t xml:space="preserve"> eating and drinking, chewing and sipping. The </w:t>
      </w:r>
      <w:r w:rsidR="006923F3">
        <w:t>Blessed Sacrament</w:t>
      </w:r>
      <w:r w:rsidR="00233095">
        <w:t xml:space="preserve"> that we receive here is Jesus’ pledge of faithfulness to us. He will never lose us. He will never cast us out, and He w</w:t>
      </w:r>
      <w:bookmarkStart w:id="0" w:name="_GoBack"/>
      <w:bookmarkEnd w:id="0"/>
      <w:r w:rsidR="00233095">
        <w:t xml:space="preserve">ill raise us up on the last day. </w:t>
      </w:r>
    </w:p>
    <w:sectPr w:rsidR="00115729" w:rsidSect="00245C0B">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23F3" w:rsidRDefault="006923F3" w:rsidP="00F3170A">
      <w:r>
        <w:separator/>
      </w:r>
    </w:p>
  </w:endnote>
  <w:endnote w:type="continuationSeparator" w:id="0">
    <w:p w:rsidR="006923F3" w:rsidRDefault="006923F3" w:rsidP="00F317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23F3" w:rsidRDefault="006923F3" w:rsidP="00F3170A">
      <w:r>
        <w:separator/>
      </w:r>
    </w:p>
  </w:footnote>
  <w:footnote w:type="continuationSeparator" w:id="0">
    <w:p w:rsidR="006923F3" w:rsidRDefault="006923F3" w:rsidP="00F3170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170A"/>
    <w:rsid w:val="00051F6B"/>
    <w:rsid w:val="00066DC7"/>
    <w:rsid w:val="00115729"/>
    <w:rsid w:val="00233095"/>
    <w:rsid w:val="00245C0B"/>
    <w:rsid w:val="00277C62"/>
    <w:rsid w:val="002D0261"/>
    <w:rsid w:val="003C557C"/>
    <w:rsid w:val="00412EAB"/>
    <w:rsid w:val="004300B5"/>
    <w:rsid w:val="0054743B"/>
    <w:rsid w:val="006923F3"/>
    <w:rsid w:val="008B3373"/>
    <w:rsid w:val="00A62A83"/>
    <w:rsid w:val="00B45ECA"/>
    <w:rsid w:val="00B70DF8"/>
    <w:rsid w:val="00DC6820"/>
    <w:rsid w:val="00E16E47"/>
    <w:rsid w:val="00F3170A"/>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1188</TotalTime>
  <Pages>2</Pages>
  <Words>1016</Words>
  <Characters>5796</Characters>
  <Application>Microsoft Macintosh Word</Application>
  <DocSecurity>0</DocSecurity>
  <Lines>48</Lines>
  <Paragraphs>13</Paragraphs>
  <ScaleCrop>false</ScaleCrop>
  <Company>Concordia Seminary</Company>
  <LinksUpToDate>false</LinksUpToDate>
  <CharactersWithSpaces>6799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1</cp:revision>
  <cp:lastPrinted>2015-08-08T20:55:00Z</cp:lastPrinted>
  <dcterms:created xsi:type="dcterms:W3CDTF">2015-08-07T20:30:00Z</dcterms:created>
  <dcterms:modified xsi:type="dcterms:W3CDTF">2015-08-09T13:15:00Z</dcterms:modified>
</cp:coreProperties>
</file>