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E16603" w14:textId="77777777" w:rsidR="00051F6B" w:rsidRDefault="00FE6B83" w:rsidP="00245C0B">
      <w:pPr>
        <w:jc w:val="right"/>
      </w:pPr>
      <w:r>
        <w:t xml:space="preserve">Rev. </w:t>
      </w:r>
      <w:r w:rsidR="0054743B">
        <w:t>Jonathan Crawford</w:t>
      </w:r>
    </w:p>
    <w:p w14:paraId="1E1371C9" w14:textId="77777777" w:rsidR="0054743B" w:rsidRDefault="003E4B70" w:rsidP="00245C0B">
      <w:pPr>
        <w:jc w:val="right"/>
      </w:pPr>
      <w:r>
        <w:t>January 2 &amp; 3, 2016</w:t>
      </w:r>
    </w:p>
    <w:p w14:paraId="6B00E6B0" w14:textId="77777777" w:rsidR="0054743B" w:rsidRDefault="00FC52AE" w:rsidP="00245C0B">
      <w:pPr>
        <w:jc w:val="right"/>
      </w:pPr>
      <w:r>
        <w:t>Ephesians 1:3-14</w:t>
      </w:r>
      <w:bookmarkStart w:id="0" w:name="_GoBack"/>
      <w:bookmarkEnd w:id="0"/>
    </w:p>
    <w:p w14:paraId="1C9ED065" w14:textId="77777777" w:rsidR="0054743B" w:rsidRDefault="003E4B70" w:rsidP="00245C0B">
      <w:pPr>
        <w:jc w:val="right"/>
      </w:pPr>
      <w:r>
        <w:t>Uniting Heaven and Earth</w:t>
      </w:r>
    </w:p>
    <w:p w14:paraId="13AD803F" w14:textId="77777777" w:rsidR="0054743B" w:rsidRDefault="0054743B" w:rsidP="00245C0B">
      <w:pPr>
        <w:jc w:val="right"/>
      </w:pPr>
    </w:p>
    <w:p w14:paraId="021DA44B" w14:textId="77777777" w:rsidR="0054743B" w:rsidRDefault="00115729" w:rsidP="00245C0B">
      <w:pPr>
        <w:spacing w:line="360" w:lineRule="auto"/>
      </w:pPr>
      <w:r>
        <w:tab/>
        <w:t xml:space="preserve">Grace, mercy and peace be to you from God our Father and from our Lord and Savior Jesus Christ. Amen. </w:t>
      </w:r>
      <w:r w:rsidR="003E4B70">
        <w:t>This morning, we focus on Paul’s letter to the Ephesians, especially verse 10, which speaks of God’s plan for the fullness of time, to unite all things in Christ, things in heaven and things on earth</w:t>
      </w:r>
      <w:r>
        <w:t>.</w:t>
      </w:r>
    </w:p>
    <w:p w14:paraId="46347596" w14:textId="77777777" w:rsidR="00B70DF8" w:rsidRDefault="00B70DF8" w:rsidP="00245C0B">
      <w:pPr>
        <w:spacing w:line="360" w:lineRule="auto"/>
      </w:pPr>
      <w:r>
        <w:tab/>
      </w:r>
      <w:r w:rsidR="004C2F3B">
        <w:t xml:space="preserve">Union, unity, united. Usually these words carry positive connotations. The </w:t>
      </w:r>
      <w:r w:rsidR="004C2F3B">
        <w:rPr>
          <w:b/>
        </w:rPr>
        <w:t>United</w:t>
      </w:r>
      <w:r w:rsidR="004C2F3B">
        <w:t xml:space="preserve"> States of America. Doesn’t that have a nice ring to it? It sounds better than the Confederate States or</w:t>
      </w:r>
      <w:r w:rsidR="00FC3FFD">
        <w:t xml:space="preserve"> </w:t>
      </w:r>
      <w:r w:rsidR="004C2F3B">
        <w:t xml:space="preserve">just </w:t>
      </w:r>
      <w:r w:rsidR="00FC3FFD">
        <w:t>“The States of America.”</w:t>
      </w:r>
      <w:r w:rsidR="003E2C8B">
        <w:t xml:space="preserve"> Popular sayings tell us, “there’s strength in </w:t>
      </w:r>
      <w:r w:rsidR="003E2C8B">
        <w:rPr>
          <w:b/>
        </w:rPr>
        <w:t>unity</w:t>
      </w:r>
      <w:r w:rsidR="003E2C8B">
        <w:t>”, “</w:t>
      </w:r>
      <w:r w:rsidR="003E2C8B">
        <w:rPr>
          <w:b/>
        </w:rPr>
        <w:t>United</w:t>
      </w:r>
      <w:r w:rsidR="003E2C8B">
        <w:t xml:space="preserve"> we stand, divided we fall.” Even the Scriptures tell us, “</w:t>
      </w:r>
      <w:r w:rsidR="003E2C8B">
        <w:rPr>
          <w:i/>
        </w:rPr>
        <w:t xml:space="preserve">Behold how good and pleasant it is when brothers dwell in </w:t>
      </w:r>
      <w:r w:rsidR="003E2C8B" w:rsidRPr="003E2C8B">
        <w:rPr>
          <w:b/>
          <w:i/>
        </w:rPr>
        <w:t>unity</w:t>
      </w:r>
      <w:r w:rsidR="003E2C8B">
        <w:rPr>
          <w:i/>
        </w:rPr>
        <w:t xml:space="preserve">” (Psalm 133:1). </w:t>
      </w:r>
      <w:r w:rsidR="003E2C8B">
        <w:t xml:space="preserve">Disunity, on the other hand, carries negative connotations. You’ll never see an event promoting racial disunity. </w:t>
      </w:r>
      <w:r w:rsidR="00320FD9">
        <w:t>There will never be a church body called the</w:t>
      </w:r>
      <w:r w:rsidR="003E2C8B">
        <w:t xml:space="preserve"> “Disunited Methodist Church.” Nobody wants </w:t>
      </w:r>
      <w:r w:rsidR="00320FD9">
        <w:t>disunity</w:t>
      </w:r>
      <w:r w:rsidR="003E2C8B">
        <w:t xml:space="preserve"> because it implies hostility or fundamental disagreement. </w:t>
      </w:r>
    </w:p>
    <w:p w14:paraId="658FD901" w14:textId="77777777" w:rsidR="001D2116" w:rsidRDefault="003E2C8B" w:rsidP="00245C0B">
      <w:pPr>
        <w:spacing w:line="360" w:lineRule="auto"/>
        <w:rPr>
          <w:lang w:eastAsia="ja-JP"/>
        </w:rPr>
      </w:pPr>
      <w:r>
        <w:tab/>
        <w:t xml:space="preserve">But disunity was exactly the relationship between heaven and earth. </w:t>
      </w:r>
      <w:r w:rsidR="00356FE0">
        <w:t xml:space="preserve">It doesn’t require an advanced degree in theology to know that heaven and earth are not united. They are two entirely separate realms. </w:t>
      </w:r>
      <w:r w:rsidR="00320FD9">
        <w:t xml:space="preserve">We can’t fly to, climb to, or swim to heaven. It does not occupy space in our material world. </w:t>
      </w:r>
      <w:r w:rsidR="00356FE0">
        <w:t>In Jesus’ account of the Rich man and Lazarus,</w:t>
      </w:r>
      <w:r w:rsidR="00B4352D">
        <w:t xml:space="preserve"> he says that </w:t>
      </w:r>
      <w:r w:rsidR="00B4352D" w:rsidRPr="00B4352D">
        <w:rPr>
          <w:i/>
          <w:lang w:eastAsia="ja-JP"/>
        </w:rPr>
        <w:t>between [heaven] and [hell] a great chasm has been fixed, in order that those who would pass from [one to the other] not be able</w:t>
      </w:r>
      <w:r w:rsidR="00B4352D">
        <w:rPr>
          <w:lang w:eastAsia="ja-JP"/>
        </w:rPr>
        <w:t xml:space="preserve"> (Luke 16:26). In the same way, a “great chasm” has been fixed between heaven and earth. We cannot pass freely from one to the other</w:t>
      </w:r>
      <w:r w:rsidR="001D2116">
        <w:rPr>
          <w:lang w:eastAsia="ja-JP"/>
        </w:rPr>
        <w:t xml:space="preserve"> as we please. The heavenly realm was sealed off because of sin. But that doesn’t mean that God wants nothing to do with the earthly realm. He is still its creator and Lord and his desire is to see unity restored. </w:t>
      </w:r>
    </w:p>
    <w:p w14:paraId="5A84E037" w14:textId="77777777" w:rsidR="00F518FD" w:rsidRDefault="001D2116" w:rsidP="00245C0B">
      <w:pPr>
        <w:spacing w:line="360" w:lineRule="auto"/>
        <w:rPr>
          <w:lang w:eastAsia="ja-JP"/>
        </w:rPr>
      </w:pPr>
      <w:r>
        <w:rPr>
          <w:lang w:eastAsia="ja-JP"/>
        </w:rPr>
        <w:tab/>
        <w:t xml:space="preserve">Have you ever seen Michelangelo’s great painting of the creation of Adam? It’s on the ceiling of the Sistene Chapel and it depicts God on one side and Adam on the other with their fingers meeting in the center. That painting captures God’s desire to have unity with humanity. Adam is shown reclining, barely lifting his finger toward God, showing man’s weakness and inability to reach to God. But God is depicted as strong and muscular, surrounded by a choir of angels. His finger reaches out to Adam with power and determination, as the one who </w:t>
      </w:r>
      <w:r w:rsidR="009E63E2">
        <w:rPr>
          <w:lang w:eastAsia="ja-JP"/>
        </w:rPr>
        <w:t>is able to establish fellowship</w:t>
      </w:r>
      <w:r>
        <w:rPr>
          <w:lang w:eastAsia="ja-JP"/>
        </w:rPr>
        <w:t xml:space="preserve"> with his creatures. </w:t>
      </w:r>
      <w:r w:rsidR="009E63E2">
        <w:rPr>
          <w:lang w:eastAsia="ja-JP"/>
        </w:rPr>
        <w:t xml:space="preserve">But their fingers do not quite touch. There is a small space between them. A space made by sin; a small space that represents an infinite gulf separating the two. </w:t>
      </w:r>
      <w:r w:rsidR="00F518FD" w:rsidRPr="00F518FD">
        <w:rPr>
          <w:lang w:eastAsia="ja-JP"/>
        </w:rPr>
        <w:t>Heaven</w:t>
      </w:r>
      <w:r w:rsidR="00F518FD">
        <w:rPr>
          <w:lang w:eastAsia="ja-JP"/>
        </w:rPr>
        <w:t xml:space="preserve"> and earth in disunity.</w:t>
      </w:r>
    </w:p>
    <w:p w14:paraId="369A8A8D" w14:textId="77777777" w:rsidR="001D2116" w:rsidRDefault="00F518FD" w:rsidP="00245C0B">
      <w:pPr>
        <w:spacing w:line="360" w:lineRule="auto"/>
        <w:rPr>
          <w:lang w:eastAsia="ja-JP"/>
        </w:rPr>
      </w:pPr>
      <w:r>
        <w:rPr>
          <w:lang w:eastAsia="ja-JP"/>
        </w:rPr>
        <w:tab/>
        <w:t xml:space="preserve">We can’t just blame the whole thing on Adam though. We have done nothing to help the problem. If anything, we only made the gap between God and man </w:t>
      </w:r>
      <w:r w:rsidRPr="00F518FD">
        <w:rPr>
          <w:b/>
          <w:lang w:eastAsia="ja-JP"/>
        </w:rPr>
        <w:t>bigger</w:t>
      </w:r>
      <w:r>
        <w:rPr>
          <w:lang w:eastAsia="ja-JP"/>
        </w:rPr>
        <w:t xml:space="preserve">! Much of the time, our fingers do not reach out to God at all. They are too busy pointing at others, finding all their faults while ignoring our own. All this finger pointing creates disunity on earth. </w:t>
      </w:r>
    </w:p>
    <w:p w14:paraId="61C224A1" w14:textId="77777777" w:rsidR="009E63E2" w:rsidRDefault="009E63E2" w:rsidP="00245C0B">
      <w:pPr>
        <w:spacing w:line="360" w:lineRule="auto"/>
        <w:rPr>
          <w:lang w:eastAsia="ja-JP"/>
        </w:rPr>
      </w:pPr>
      <w:r>
        <w:rPr>
          <w:lang w:eastAsia="ja-JP"/>
        </w:rPr>
        <w:lastRenderedPageBreak/>
        <w:tab/>
        <w:t xml:space="preserve">Earth is quarantined. Our contamination cannot be allowed to enter the heavenly realms. But occasionally, </w:t>
      </w:r>
      <w:r w:rsidR="00320FD9">
        <w:rPr>
          <w:lang w:eastAsia="ja-JP"/>
        </w:rPr>
        <w:t>God stretches out his finger and breaks through the divide</w:t>
      </w:r>
      <w:r>
        <w:rPr>
          <w:lang w:eastAsia="ja-JP"/>
        </w:rPr>
        <w:t xml:space="preserve">. He sends angels across the barrier from heaven to earth to watch over us. </w:t>
      </w:r>
      <w:r w:rsidR="00320FD9">
        <w:rPr>
          <w:lang w:eastAsia="ja-JP"/>
        </w:rPr>
        <w:t>He</w:t>
      </w:r>
      <w:r>
        <w:rPr>
          <w:lang w:eastAsia="ja-JP"/>
        </w:rPr>
        <w:t xml:space="preserve"> crosses the </w:t>
      </w:r>
      <w:r w:rsidR="00320FD9">
        <w:rPr>
          <w:lang w:eastAsia="ja-JP"/>
        </w:rPr>
        <w:t>impossible</w:t>
      </w:r>
      <w:r>
        <w:rPr>
          <w:lang w:eastAsia="ja-JP"/>
        </w:rPr>
        <w:t xml:space="preserve"> </w:t>
      </w:r>
      <w:r w:rsidR="00320FD9">
        <w:rPr>
          <w:lang w:eastAsia="ja-JP"/>
        </w:rPr>
        <w:t>border</w:t>
      </w:r>
      <w:r>
        <w:rPr>
          <w:lang w:eastAsia="ja-JP"/>
        </w:rPr>
        <w:t xml:space="preserve"> to speak to his people, to promise them redemption through a savior. </w:t>
      </w:r>
    </w:p>
    <w:p w14:paraId="7004136B" w14:textId="77777777" w:rsidR="005F361A" w:rsidRDefault="005F361A" w:rsidP="00245C0B">
      <w:pPr>
        <w:spacing w:line="360" w:lineRule="auto"/>
        <w:rPr>
          <w:lang w:eastAsia="ja-JP"/>
        </w:rPr>
      </w:pPr>
      <w:r>
        <w:rPr>
          <w:lang w:eastAsia="ja-JP"/>
        </w:rPr>
        <w:tab/>
        <w:t xml:space="preserve">When Jesus came, he changed everything. </w:t>
      </w:r>
      <w:r w:rsidR="00F518FD">
        <w:rPr>
          <w:lang w:eastAsia="ja-JP"/>
        </w:rPr>
        <w:t xml:space="preserve">This comes through in Advent hymns like “O Savior Rend the Heavens Wide.” </w:t>
      </w:r>
      <w:r>
        <w:rPr>
          <w:lang w:eastAsia="ja-JP"/>
        </w:rPr>
        <w:t xml:space="preserve">At his birth, Christ broke open the heavenly realm. Angels streamed </w:t>
      </w:r>
      <w:r w:rsidR="00320FD9">
        <w:rPr>
          <w:lang w:eastAsia="ja-JP"/>
        </w:rPr>
        <w:t xml:space="preserve">through </w:t>
      </w:r>
      <w:r>
        <w:rPr>
          <w:lang w:eastAsia="ja-JP"/>
        </w:rPr>
        <w:t xml:space="preserve">to earth to share the good news – Glory in the highest and peace on earth. This was God’s plan from the beginning – that at precisely the right moment, in the fullness of time, he would unite all things in Christ, in heaven and on earth. </w:t>
      </w:r>
    </w:p>
    <w:p w14:paraId="6769F564" w14:textId="77777777" w:rsidR="00721052" w:rsidRDefault="00721052" w:rsidP="00245C0B">
      <w:pPr>
        <w:spacing w:line="360" w:lineRule="auto"/>
        <w:rPr>
          <w:lang w:eastAsia="ja-JP"/>
        </w:rPr>
      </w:pPr>
      <w:r>
        <w:rPr>
          <w:lang w:eastAsia="ja-JP"/>
        </w:rPr>
        <w:tab/>
        <w:t>The main idea of this passage from the beginning of Paul’s letter to the Ephesian church is “</w:t>
      </w:r>
      <w:r>
        <w:rPr>
          <w:b/>
          <w:lang w:eastAsia="ja-JP"/>
        </w:rPr>
        <w:t>in Christ</w:t>
      </w:r>
      <w:r>
        <w:rPr>
          <w:lang w:eastAsia="ja-JP"/>
        </w:rPr>
        <w:t xml:space="preserve">.” All </w:t>
      </w:r>
      <w:r w:rsidR="00320FD9">
        <w:rPr>
          <w:lang w:eastAsia="ja-JP"/>
        </w:rPr>
        <w:t>the things he talks about</w:t>
      </w:r>
      <w:r>
        <w:rPr>
          <w:lang w:eastAsia="ja-JP"/>
        </w:rPr>
        <w:t xml:space="preserve"> – predestination, adoption as sons, redemption, the forgiveness of trespasses, and the uniting of all things – it all happens </w:t>
      </w:r>
      <w:r>
        <w:rPr>
          <w:b/>
          <w:lang w:eastAsia="ja-JP"/>
        </w:rPr>
        <w:t>in Christ</w:t>
      </w:r>
      <w:r>
        <w:rPr>
          <w:lang w:eastAsia="ja-JP"/>
        </w:rPr>
        <w:t xml:space="preserve">. This is a very significant point! Christ doesn’t just make these things possible. He doesn’t </w:t>
      </w:r>
      <w:r w:rsidR="00320FD9">
        <w:rPr>
          <w:lang w:eastAsia="ja-JP"/>
        </w:rPr>
        <w:t>just cause them to happen</w:t>
      </w:r>
      <w:r>
        <w:rPr>
          <w:lang w:eastAsia="ja-JP"/>
        </w:rPr>
        <w:t xml:space="preserve">. They happen </w:t>
      </w:r>
      <w:r w:rsidRPr="00320FD9">
        <w:rPr>
          <w:b/>
          <w:lang w:eastAsia="ja-JP"/>
        </w:rPr>
        <w:t>in</w:t>
      </w:r>
      <w:r>
        <w:rPr>
          <w:lang w:eastAsia="ja-JP"/>
        </w:rPr>
        <w:t xml:space="preserve"> him. </w:t>
      </w:r>
      <w:r w:rsidR="00F518FD">
        <w:rPr>
          <w:lang w:eastAsia="ja-JP"/>
        </w:rPr>
        <w:t xml:space="preserve">Unity happens </w:t>
      </w:r>
      <w:r w:rsidR="00F518FD">
        <w:rPr>
          <w:b/>
          <w:lang w:eastAsia="ja-JP"/>
        </w:rPr>
        <w:t xml:space="preserve">in </w:t>
      </w:r>
      <w:r w:rsidR="00F518FD" w:rsidRPr="00F518FD">
        <w:rPr>
          <w:b/>
          <w:lang w:eastAsia="ja-JP"/>
        </w:rPr>
        <w:t>Him</w:t>
      </w:r>
      <w:r w:rsidR="00F518FD">
        <w:rPr>
          <w:lang w:eastAsia="ja-JP"/>
        </w:rPr>
        <w:t xml:space="preserve">. </w:t>
      </w:r>
      <w:r w:rsidRPr="00F518FD">
        <w:rPr>
          <w:lang w:eastAsia="ja-JP"/>
        </w:rPr>
        <w:t>He</w:t>
      </w:r>
      <w:r>
        <w:rPr>
          <w:lang w:eastAsia="ja-JP"/>
        </w:rPr>
        <w:t xml:space="preserve"> is the location where all things come together. In that small space between God’s outstretched finger and Adam’s stands Christ. The gap is bridged in him. In him all things are reconciled: God to people, heaven to earth, and people to one another. </w:t>
      </w:r>
    </w:p>
    <w:p w14:paraId="66F7F18A" w14:textId="77777777" w:rsidR="00721052" w:rsidRDefault="00721052" w:rsidP="00721052">
      <w:pPr>
        <w:spacing w:line="360" w:lineRule="auto"/>
        <w:ind w:firstLine="720"/>
        <w:rPr>
          <w:lang w:eastAsia="ja-JP"/>
        </w:rPr>
      </w:pPr>
      <w:r>
        <w:rPr>
          <w:lang w:eastAsia="ja-JP"/>
        </w:rPr>
        <w:t xml:space="preserve">If you want to stand on that bridge between heaven and earth; if you want to access the heavenly realms, </w:t>
      </w:r>
      <w:r w:rsidR="006E22C2">
        <w:rPr>
          <w:lang w:eastAsia="ja-JP"/>
        </w:rPr>
        <w:t>you</w:t>
      </w:r>
      <w:r>
        <w:rPr>
          <w:lang w:eastAsia="ja-JP"/>
        </w:rPr>
        <w:t xml:space="preserve"> </w:t>
      </w:r>
      <w:r w:rsidR="006E22C2">
        <w:rPr>
          <w:lang w:eastAsia="ja-JP"/>
        </w:rPr>
        <w:t>need to</w:t>
      </w:r>
      <w:r>
        <w:rPr>
          <w:lang w:eastAsia="ja-JP"/>
        </w:rPr>
        <w:t xml:space="preserve"> be </w:t>
      </w:r>
      <w:r>
        <w:rPr>
          <w:b/>
          <w:lang w:eastAsia="ja-JP"/>
        </w:rPr>
        <w:t>in Christ</w:t>
      </w:r>
      <w:r>
        <w:rPr>
          <w:lang w:eastAsia="ja-JP"/>
        </w:rPr>
        <w:t xml:space="preserve">. How can </w:t>
      </w:r>
      <w:r w:rsidR="006E22C2">
        <w:rPr>
          <w:lang w:eastAsia="ja-JP"/>
        </w:rPr>
        <w:t>one</w:t>
      </w:r>
      <w:r>
        <w:rPr>
          <w:lang w:eastAsia="ja-JP"/>
        </w:rPr>
        <w:t xml:space="preserve"> be “in Christ?” What does that mean? In Romans, Paul wrote, “</w:t>
      </w:r>
      <w:r>
        <w:rPr>
          <w:i/>
          <w:lang w:eastAsia="ja-JP"/>
        </w:rPr>
        <w:t xml:space="preserve">all of us who have been baptized </w:t>
      </w:r>
      <w:r w:rsidRPr="00721052">
        <w:rPr>
          <w:b/>
          <w:i/>
          <w:lang w:eastAsia="ja-JP"/>
        </w:rPr>
        <w:t>into</w:t>
      </w:r>
      <w:r>
        <w:rPr>
          <w:i/>
          <w:lang w:eastAsia="ja-JP"/>
        </w:rPr>
        <w:t xml:space="preserve"> Christ Jesus were baptized into his death, in order that, just as Christ was raised from the dead by the glory of the Father, we too might walk in newness of life</w:t>
      </w:r>
      <w:r>
        <w:rPr>
          <w:lang w:eastAsia="ja-JP"/>
        </w:rPr>
        <w:t xml:space="preserve">.” Baptism puts us </w:t>
      </w:r>
      <w:r>
        <w:rPr>
          <w:b/>
          <w:lang w:eastAsia="ja-JP"/>
        </w:rPr>
        <w:t>in Christ</w:t>
      </w:r>
      <w:r>
        <w:rPr>
          <w:lang w:eastAsia="ja-JP"/>
        </w:rPr>
        <w:t xml:space="preserve">. </w:t>
      </w:r>
      <w:r w:rsidR="00091896">
        <w:rPr>
          <w:lang w:eastAsia="ja-JP"/>
        </w:rPr>
        <w:t xml:space="preserve">In baptism, we were made citizens of heaven. Just as at Jesus’ baptism, the heavens </w:t>
      </w:r>
      <w:r w:rsidR="00091896" w:rsidRPr="006E22C2">
        <w:rPr>
          <w:b/>
          <w:lang w:eastAsia="ja-JP"/>
        </w:rPr>
        <w:t>opened</w:t>
      </w:r>
      <w:r w:rsidR="00091896">
        <w:rPr>
          <w:lang w:eastAsia="ja-JP"/>
        </w:rPr>
        <w:t xml:space="preserve"> and the Holy Spirit descended, so </w:t>
      </w:r>
      <w:r w:rsidR="006E22C2">
        <w:rPr>
          <w:lang w:eastAsia="ja-JP"/>
        </w:rPr>
        <w:t>in</w:t>
      </w:r>
      <w:r w:rsidR="00091896">
        <w:rPr>
          <w:lang w:eastAsia="ja-JP"/>
        </w:rPr>
        <w:t xml:space="preserve"> our baptism, heaven was opened to us and we received the same Spirit. We stand with one foot in heaven and one on earth.</w:t>
      </w:r>
    </w:p>
    <w:p w14:paraId="50FA30C5" w14:textId="77777777" w:rsidR="00091896" w:rsidRDefault="00091896" w:rsidP="00721052">
      <w:pPr>
        <w:spacing w:line="360" w:lineRule="auto"/>
        <w:ind w:firstLine="720"/>
        <w:rPr>
          <w:lang w:eastAsia="ja-JP"/>
        </w:rPr>
      </w:pPr>
      <w:r>
        <w:rPr>
          <w:lang w:eastAsia="ja-JP"/>
        </w:rPr>
        <w:t>The implications of this are huge. It adds deeper meaning to our worship. When we pray in the Kyrie “</w:t>
      </w:r>
      <w:r w:rsidRPr="006E22C2">
        <w:rPr>
          <w:i/>
          <w:lang w:eastAsia="ja-JP"/>
        </w:rPr>
        <w:t>for the unity of all, let us pray to the Lord</w:t>
      </w:r>
      <w:r>
        <w:rPr>
          <w:lang w:eastAsia="ja-JP"/>
        </w:rPr>
        <w:t xml:space="preserve">,” we aren’t just praying “give peace a chance.” We aren’t just hoping beyond hope for people on earth to be able to hold hands around a campfire and sing. We are praying for a spiritual reality, which is already happening </w:t>
      </w:r>
      <w:r w:rsidRPr="006E22C2">
        <w:rPr>
          <w:b/>
          <w:lang w:eastAsia="ja-JP"/>
        </w:rPr>
        <w:t>in Christ</w:t>
      </w:r>
      <w:r>
        <w:rPr>
          <w:lang w:eastAsia="ja-JP"/>
        </w:rPr>
        <w:t>. In him, God is</w:t>
      </w:r>
      <w:r w:rsidR="006E22C2">
        <w:rPr>
          <w:lang w:eastAsia="ja-JP"/>
        </w:rPr>
        <w:t xml:space="preserve"> now</w:t>
      </w:r>
      <w:r>
        <w:rPr>
          <w:lang w:eastAsia="ja-JP"/>
        </w:rPr>
        <w:t xml:space="preserve"> in the process of uniting all things, not just on earth but also </w:t>
      </w:r>
      <w:r w:rsidR="006E22C2">
        <w:rPr>
          <w:lang w:eastAsia="ja-JP"/>
        </w:rPr>
        <w:t>between heaven and earth</w:t>
      </w:r>
      <w:r>
        <w:rPr>
          <w:lang w:eastAsia="ja-JP"/>
        </w:rPr>
        <w:t xml:space="preserve">. The gap is being bridged, and </w:t>
      </w:r>
      <w:r w:rsidRPr="006E22C2">
        <w:rPr>
          <w:u w:val="single"/>
          <w:lang w:eastAsia="ja-JP"/>
        </w:rPr>
        <w:t>we</w:t>
      </w:r>
      <w:r>
        <w:rPr>
          <w:lang w:eastAsia="ja-JP"/>
        </w:rPr>
        <w:t xml:space="preserve"> are pray</w:t>
      </w:r>
      <w:r w:rsidR="006E22C2">
        <w:rPr>
          <w:lang w:eastAsia="ja-JP"/>
        </w:rPr>
        <w:t>ing for the eyes to see that unity</w:t>
      </w:r>
      <w:r>
        <w:rPr>
          <w:lang w:eastAsia="ja-JP"/>
        </w:rPr>
        <w:t xml:space="preserve">. </w:t>
      </w:r>
    </w:p>
    <w:p w14:paraId="292DD627" w14:textId="77777777" w:rsidR="00091896" w:rsidRDefault="00091896" w:rsidP="00721052">
      <w:pPr>
        <w:spacing w:line="360" w:lineRule="auto"/>
        <w:ind w:firstLine="720"/>
        <w:rPr>
          <w:lang w:eastAsia="ja-JP"/>
        </w:rPr>
      </w:pPr>
      <w:r>
        <w:rPr>
          <w:lang w:eastAsia="ja-JP"/>
        </w:rPr>
        <w:t xml:space="preserve">This idea of unity comes up again when we get to the service of the sacrament. Before we receive the Eucharist, the presider says that we unite in </w:t>
      </w:r>
      <w:r w:rsidR="003D1C7A">
        <w:rPr>
          <w:lang w:eastAsia="ja-JP"/>
        </w:rPr>
        <w:t>praising God</w:t>
      </w:r>
      <w:r>
        <w:rPr>
          <w:lang w:eastAsia="ja-JP"/>
        </w:rPr>
        <w:t xml:space="preserve"> with “angels and archangels</w:t>
      </w:r>
      <w:r w:rsidR="003D1C7A">
        <w:rPr>
          <w:lang w:eastAsia="ja-JP"/>
        </w:rPr>
        <w:t xml:space="preserve"> and all the company of heaven.” What an outrageous claim, right? How can we say that in this place, in this neighborhood, with these people</w:t>
      </w:r>
      <w:r w:rsidR="006E22C2">
        <w:rPr>
          <w:lang w:eastAsia="ja-JP"/>
        </w:rPr>
        <w:t>, angels and saints surround us</w:t>
      </w:r>
      <w:r w:rsidR="003D1C7A">
        <w:rPr>
          <w:lang w:eastAsia="ja-JP"/>
        </w:rPr>
        <w:t xml:space="preserve">? How can we say that when we celebrate Holy Communion, Jesus shows up along with all the faithful departed? What right do we have to claim that? It’s right here in Ephesians – It is </w:t>
      </w:r>
      <w:r w:rsidR="006E22C2">
        <w:rPr>
          <w:lang w:eastAsia="ja-JP"/>
        </w:rPr>
        <w:t xml:space="preserve">all part of </w:t>
      </w:r>
      <w:r w:rsidR="003D1C7A">
        <w:rPr>
          <w:lang w:eastAsia="ja-JP"/>
        </w:rPr>
        <w:t xml:space="preserve">God’s plan for the fullness of time to unite all things in him, things in heaven and things on earth. </w:t>
      </w:r>
    </w:p>
    <w:p w14:paraId="5E7D4ED0" w14:textId="77777777" w:rsidR="003D1C7A" w:rsidRDefault="003D1C7A" w:rsidP="00721052">
      <w:pPr>
        <w:spacing w:line="360" w:lineRule="auto"/>
        <w:ind w:firstLine="720"/>
        <w:rPr>
          <w:lang w:eastAsia="ja-JP"/>
        </w:rPr>
      </w:pPr>
      <w:r>
        <w:rPr>
          <w:lang w:eastAsia="ja-JP"/>
        </w:rPr>
        <w:t xml:space="preserve">Jesus promises that he is here with us here – spiritually in our fellowship and bodily in the sacrament. And when Jesus shows up, he brings heaven and all the holy angels and saints with him. </w:t>
      </w:r>
      <w:r w:rsidR="00291813">
        <w:rPr>
          <w:lang w:eastAsia="ja-JP"/>
        </w:rPr>
        <w:t>That is what we mean when we say, “</w:t>
      </w:r>
      <w:r w:rsidR="00291813" w:rsidRPr="006E22C2">
        <w:rPr>
          <w:i/>
          <w:lang w:eastAsia="ja-JP"/>
        </w:rPr>
        <w:t>I believe in the communion of saints</w:t>
      </w:r>
      <w:r w:rsidR="00291813">
        <w:rPr>
          <w:lang w:eastAsia="ja-JP"/>
        </w:rPr>
        <w:t>.”</w:t>
      </w:r>
      <w:r w:rsidR="006E22C2">
        <w:rPr>
          <w:lang w:eastAsia="ja-JP"/>
        </w:rPr>
        <w:t xml:space="preserve"> Christians are saints because of baptism. W</w:t>
      </w:r>
      <w:r>
        <w:rPr>
          <w:lang w:eastAsia="ja-JP"/>
        </w:rPr>
        <w:t xml:space="preserve">here </w:t>
      </w:r>
      <w:r w:rsidR="00291813">
        <w:rPr>
          <w:lang w:eastAsia="ja-JP"/>
        </w:rPr>
        <w:t xml:space="preserve">is a </w:t>
      </w:r>
      <w:r w:rsidR="006E22C2">
        <w:rPr>
          <w:lang w:eastAsia="ja-JP"/>
        </w:rPr>
        <w:t>Christian’s</w:t>
      </w:r>
      <w:r w:rsidR="00291813">
        <w:rPr>
          <w:lang w:eastAsia="ja-JP"/>
        </w:rPr>
        <w:t xml:space="preserve"> soul after they die? They are </w:t>
      </w:r>
      <w:r w:rsidR="00291813" w:rsidRPr="00291813">
        <w:rPr>
          <w:b/>
          <w:lang w:eastAsia="ja-JP"/>
        </w:rPr>
        <w:t>with</w:t>
      </w:r>
      <w:r w:rsidR="00291813">
        <w:rPr>
          <w:lang w:eastAsia="ja-JP"/>
        </w:rPr>
        <w:t xml:space="preserve"> Christ. So when Christ comes to our table, so do all who are with him. In short, awesome things happen here! The pews are never really empty. Every week, all of heaven crowds into our sanctuary, though we may not see it. </w:t>
      </w:r>
    </w:p>
    <w:p w14:paraId="084567B2" w14:textId="77777777" w:rsidR="00291813" w:rsidRDefault="00291813" w:rsidP="00291813">
      <w:pPr>
        <w:spacing w:line="360" w:lineRule="auto"/>
        <w:ind w:firstLine="720"/>
        <w:rPr>
          <w:lang w:eastAsia="ja-JP"/>
        </w:rPr>
      </w:pPr>
      <w:r>
        <w:rPr>
          <w:lang w:eastAsia="ja-JP"/>
        </w:rPr>
        <w:t xml:space="preserve">Why should I go to church? I can pray at home. Next time someone tells you that, you can explain what really happens in church. When we worship together, we get more than </w:t>
      </w:r>
      <w:r w:rsidR="00320FD9">
        <w:rPr>
          <w:lang w:eastAsia="ja-JP"/>
        </w:rPr>
        <w:t>beautiful hymns or a nice sermon</w:t>
      </w:r>
      <w:r>
        <w:rPr>
          <w:lang w:eastAsia="ja-JP"/>
        </w:rPr>
        <w:t xml:space="preserve">. </w:t>
      </w:r>
      <w:r w:rsidR="006E22C2">
        <w:rPr>
          <w:lang w:eastAsia="ja-JP"/>
        </w:rPr>
        <w:t>Our sins are forgiven</w:t>
      </w:r>
      <w:r w:rsidR="00320FD9">
        <w:rPr>
          <w:lang w:eastAsia="ja-JP"/>
        </w:rPr>
        <w:t xml:space="preserve"> </w:t>
      </w:r>
      <w:r w:rsidR="006E22C2">
        <w:rPr>
          <w:lang w:eastAsia="ja-JP"/>
        </w:rPr>
        <w:t xml:space="preserve">and </w:t>
      </w:r>
      <w:r w:rsidR="006E22C2" w:rsidRPr="006E22C2">
        <w:rPr>
          <w:b/>
          <w:lang w:eastAsia="ja-JP"/>
        </w:rPr>
        <w:t>because</w:t>
      </w:r>
      <w:r w:rsidR="006E22C2">
        <w:rPr>
          <w:lang w:eastAsia="ja-JP"/>
        </w:rPr>
        <w:t xml:space="preserve"> of that, we are able to</w:t>
      </w:r>
      <w:r>
        <w:rPr>
          <w:lang w:eastAsia="ja-JP"/>
        </w:rPr>
        <w:t xml:space="preserve"> join in praise with the angels who see God face to face. We commune with our loved ones who have gone to their heavenly rest. Heaven and earth are united in Christ, and Christ is here. That is why we come: to get a foretaste of the heavenly feast.</w:t>
      </w:r>
    </w:p>
    <w:p w14:paraId="69A7BAE1" w14:textId="77777777" w:rsidR="00291813" w:rsidRPr="00291813" w:rsidRDefault="00291813" w:rsidP="00291813">
      <w:pPr>
        <w:spacing w:line="360" w:lineRule="auto"/>
        <w:ind w:firstLine="720"/>
        <w:rPr>
          <w:lang w:eastAsia="ja-JP"/>
        </w:rPr>
      </w:pPr>
      <w:r>
        <w:rPr>
          <w:lang w:eastAsia="ja-JP"/>
        </w:rPr>
        <w:t xml:space="preserve">My brothers and sisters </w:t>
      </w:r>
      <w:r>
        <w:rPr>
          <w:b/>
          <w:lang w:eastAsia="ja-JP"/>
        </w:rPr>
        <w:t>in Christ</w:t>
      </w:r>
      <w:r>
        <w:rPr>
          <w:lang w:eastAsia="ja-JP"/>
        </w:rPr>
        <w:t>, let us</w:t>
      </w:r>
      <w:r w:rsidR="00320FD9">
        <w:rPr>
          <w:lang w:eastAsia="ja-JP"/>
        </w:rPr>
        <w:t xml:space="preserve"> ever</w:t>
      </w:r>
      <w:r>
        <w:rPr>
          <w:lang w:eastAsia="ja-JP"/>
        </w:rPr>
        <w:t xml:space="preserve"> take full advantage of the amazing opportunity we have to praise God as the angels do in the heavenly realms. And let us ever be comforted in the unity we enjoy with heaven in Christ. AMEN.</w:t>
      </w:r>
    </w:p>
    <w:p w14:paraId="62B931D0" w14:textId="77777777" w:rsidR="00115729" w:rsidRDefault="00115729" w:rsidP="00245C0B">
      <w:pPr>
        <w:spacing w:line="360" w:lineRule="auto"/>
      </w:pPr>
      <w:r>
        <w:tab/>
        <w:t>May the peace of God, which surpasses all understanding, guard your hearts and minds in Christ Jesus.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A6A723" w14:textId="77777777" w:rsidR="00F518FD" w:rsidRDefault="00F518FD" w:rsidP="00B4352D">
      <w:r>
        <w:separator/>
      </w:r>
    </w:p>
  </w:endnote>
  <w:endnote w:type="continuationSeparator" w:id="0">
    <w:p w14:paraId="4F5DF34E" w14:textId="77777777" w:rsidR="00F518FD" w:rsidRDefault="00F518FD" w:rsidP="00B435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8DDDD" w14:textId="77777777" w:rsidR="00F518FD" w:rsidRDefault="00F518FD" w:rsidP="00B4352D">
      <w:r>
        <w:separator/>
      </w:r>
    </w:p>
  </w:footnote>
  <w:footnote w:type="continuationSeparator" w:id="0">
    <w:p w14:paraId="1D361418" w14:textId="77777777" w:rsidR="00F518FD" w:rsidRDefault="00F518FD" w:rsidP="00B435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4B70"/>
    <w:rsid w:val="00051F6B"/>
    <w:rsid w:val="00091896"/>
    <w:rsid w:val="00115729"/>
    <w:rsid w:val="001D2116"/>
    <w:rsid w:val="00245C0B"/>
    <w:rsid w:val="00291813"/>
    <w:rsid w:val="00320FD9"/>
    <w:rsid w:val="00356FE0"/>
    <w:rsid w:val="003D1C7A"/>
    <w:rsid w:val="003E2C8B"/>
    <w:rsid w:val="003E4B70"/>
    <w:rsid w:val="004C2F3B"/>
    <w:rsid w:val="0054743B"/>
    <w:rsid w:val="005F361A"/>
    <w:rsid w:val="006E22C2"/>
    <w:rsid w:val="00721052"/>
    <w:rsid w:val="009E63E2"/>
    <w:rsid w:val="00B4352D"/>
    <w:rsid w:val="00B45ECA"/>
    <w:rsid w:val="00B70DF8"/>
    <w:rsid w:val="00F518FD"/>
    <w:rsid w:val="00FC3FFD"/>
    <w:rsid w:val="00FC52AE"/>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78E174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128</TotalTime>
  <Pages>3</Pages>
  <Words>1175</Words>
  <Characters>6698</Characters>
  <Application>Microsoft Macintosh Word</Application>
  <DocSecurity>0</DocSecurity>
  <Lines>55</Lines>
  <Paragraphs>15</Paragraphs>
  <ScaleCrop>false</ScaleCrop>
  <Company>Concordia Seminary</Company>
  <LinksUpToDate>false</LinksUpToDate>
  <CharactersWithSpaces>7858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2</cp:revision>
  <dcterms:created xsi:type="dcterms:W3CDTF">2015-12-29T18:23:00Z</dcterms:created>
  <dcterms:modified xsi:type="dcterms:W3CDTF">2015-12-30T18:22:00Z</dcterms:modified>
</cp:coreProperties>
</file>