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2471C7F0" w14:textId="77777777" w:rsidR="00051F6B" w:rsidRDefault="00FE6B83" w:rsidP="00245C0B">
      <w:pPr>
        <w:jc w:val="right"/>
      </w:pPr>
      <w:r>
        <w:t xml:space="preserve">Rev. </w:t>
      </w:r>
      <w:r w:rsidR="0054743B">
        <w:t>Jonathan Crawford</w:t>
      </w:r>
    </w:p>
    <w:p w14:paraId="3C0FFEA8" w14:textId="77777777" w:rsidR="0054743B" w:rsidRDefault="004F0364" w:rsidP="00245C0B">
      <w:pPr>
        <w:jc w:val="right"/>
      </w:pPr>
      <w:r>
        <w:t>Christmas Day 2015</w:t>
      </w:r>
    </w:p>
    <w:p w14:paraId="4CA93CE9" w14:textId="77777777" w:rsidR="0054743B" w:rsidRDefault="004F0364" w:rsidP="00245C0B">
      <w:pPr>
        <w:jc w:val="right"/>
      </w:pPr>
      <w:r>
        <w:t>Hebrews 1:1-6</w:t>
      </w:r>
    </w:p>
    <w:p w14:paraId="1392943C" w14:textId="77777777" w:rsidR="0054743B" w:rsidRDefault="004F0364" w:rsidP="00245C0B">
      <w:pPr>
        <w:jc w:val="right"/>
      </w:pPr>
      <w:r>
        <w:t>God Loves to Talk</w:t>
      </w:r>
    </w:p>
    <w:p w14:paraId="794D7040" w14:textId="77777777" w:rsidR="0054743B" w:rsidRDefault="0054743B" w:rsidP="00245C0B">
      <w:pPr>
        <w:jc w:val="right"/>
      </w:pPr>
    </w:p>
    <w:p w14:paraId="2AD838C5" w14:textId="77777777" w:rsidR="0054743B" w:rsidRDefault="00115729" w:rsidP="00245C0B">
      <w:pPr>
        <w:spacing w:line="360" w:lineRule="auto"/>
      </w:pPr>
      <w:r>
        <w:tab/>
        <w:t xml:space="preserve">Grace, mercy and peace </w:t>
      </w:r>
      <w:r w:rsidR="004F0364">
        <w:t>are yours</w:t>
      </w:r>
      <w:r>
        <w:t xml:space="preserve"> from God our Father and from </w:t>
      </w:r>
      <w:r w:rsidR="004F0364">
        <w:t>his only begotten Son</w:t>
      </w:r>
      <w:r>
        <w:t xml:space="preserve"> Jesus Christ. Amen. </w:t>
      </w:r>
      <w:r w:rsidR="004F0364">
        <w:t xml:space="preserve">The Word that we focus on this morning is from the letter to the Hebrews: </w:t>
      </w:r>
      <w:r w:rsidR="004F0364" w:rsidRPr="004F0364">
        <w:t>“</w:t>
      </w:r>
      <w:r w:rsidR="004F0364" w:rsidRPr="004F0364">
        <w:rPr>
          <w:i/>
          <w:lang w:eastAsia="ja-JP"/>
        </w:rPr>
        <w:t>Long ago, at many times and in many ways, God spoke to our fathers by the prophets,</w:t>
      </w:r>
      <w:r w:rsidR="004F0364">
        <w:rPr>
          <w:i/>
          <w:lang w:eastAsia="ja-JP"/>
        </w:rPr>
        <w:t xml:space="preserve"> </w:t>
      </w:r>
      <w:r w:rsidR="004F0364" w:rsidRPr="004F0364">
        <w:rPr>
          <w:i/>
          <w:lang w:eastAsia="ja-JP"/>
        </w:rPr>
        <w:t>but in these last days he has spoken to us by his Son</w:t>
      </w:r>
      <w:r w:rsidRPr="004F0364">
        <w:t>.</w:t>
      </w:r>
      <w:r w:rsidR="004F0364" w:rsidRPr="004F0364">
        <w:t>”</w:t>
      </w:r>
    </w:p>
    <w:p w14:paraId="4406983C" w14:textId="77777777" w:rsidR="00B70DF8" w:rsidRDefault="00B70DF8" w:rsidP="00245C0B">
      <w:pPr>
        <w:spacing w:line="360" w:lineRule="auto"/>
      </w:pPr>
      <w:r>
        <w:tab/>
      </w:r>
      <w:r w:rsidR="004F0364">
        <w:t xml:space="preserve">You had to see him last night. Or maybe you’re going to see him today. Or maybe you </w:t>
      </w:r>
      <w:r w:rsidR="004F0364">
        <w:rPr>
          <w:u w:val="single"/>
        </w:rPr>
        <w:t>are</w:t>
      </w:r>
      <w:r w:rsidR="004F0364">
        <w:t xml:space="preserve"> </w:t>
      </w:r>
      <w:proofErr w:type="gramStart"/>
      <w:r w:rsidR="004F0364">
        <w:t>him or her</w:t>
      </w:r>
      <w:proofErr w:type="gramEnd"/>
      <w:r w:rsidR="004F0364">
        <w:t xml:space="preserve">. There’s that person in every family who just loves to talk non-stop. One topic turns into another turns into another and you don’t want to be rude, you’ve </w:t>
      </w:r>
      <w:proofErr w:type="spellStart"/>
      <w:proofErr w:type="gramStart"/>
      <w:r w:rsidR="004F0364">
        <w:t>gotta</w:t>
      </w:r>
      <w:proofErr w:type="spellEnd"/>
      <w:proofErr w:type="gramEnd"/>
      <w:r w:rsidR="004F0364">
        <w:t xml:space="preserve"> keep on listening. Even when you’ve got that blank stare on your face and that little bit of drool in the corner of your mouth, he doesn’t seem to notice. His enthusiasm isn’t the least bit diminished. He keeps</w:t>
      </w:r>
      <w:r w:rsidR="00D57B94">
        <w:t xml:space="preserve"> right on</w:t>
      </w:r>
      <w:r w:rsidR="004F0364">
        <w:t xml:space="preserve"> talking! Where does he get it from, you wonder?  </w:t>
      </w:r>
      <w:proofErr w:type="gramStart"/>
      <w:r w:rsidR="004F0364">
        <w:t>Probably from his Father.</w:t>
      </w:r>
      <w:proofErr w:type="gramEnd"/>
      <w:r w:rsidR="004F0364">
        <w:t xml:space="preserve"> </w:t>
      </w:r>
      <w:proofErr w:type="gramStart"/>
      <w:r w:rsidR="004F0364">
        <w:t>No, not from Dad.</w:t>
      </w:r>
      <w:proofErr w:type="gramEnd"/>
      <w:r w:rsidR="004F0364">
        <w:t xml:space="preserve"> From his heavenly </w:t>
      </w:r>
      <w:proofErr w:type="gramStart"/>
      <w:r w:rsidR="004F0364">
        <w:t>Father</w:t>
      </w:r>
      <w:proofErr w:type="gramEnd"/>
      <w:r w:rsidR="004F0364">
        <w:t xml:space="preserve">! </w:t>
      </w:r>
    </w:p>
    <w:p w14:paraId="4C0B1841" w14:textId="77777777" w:rsidR="004F0364" w:rsidRDefault="004F0364" w:rsidP="00245C0B">
      <w:pPr>
        <w:spacing w:line="360" w:lineRule="auto"/>
      </w:pPr>
      <w:r>
        <w:tab/>
        <w:t xml:space="preserve">When you think of it, our God loves to talk! In our Gospel reading today we read, </w:t>
      </w:r>
      <w:r w:rsidRPr="004F0364">
        <w:rPr>
          <w:i/>
        </w:rPr>
        <w:t>“In the beginning was the…</w:t>
      </w:r>
      <w:r w:rsidRPr="004F0364">
        <w:rPr>
          <w:b/>
          <w:i/>
        </w:rPr>
        <w:t>Word</w:t>
      </w:r>
      <w:r w:rsidRPr="004F0364">
        <w:rPr>
          <w:i/>
        </w:rPr>
        <w:t>!”</w:t>
      </w:r>
      <w:r>
        <w:t xml:space="preserve"> And even before there was anyone to talk to, God was already talking – “</w:t>
      </w:r>
      <w:r w:rsidRPr="004F0364">
        <w:rPr>
          <w:i/>
        </w:rPr>
        <w:t>Let there be light. Let there be waters above and below. Let there be dry ground.”</w:t>
      </w:r>
      <w:r>
        <w:t xml:space="preserve"> So that chatty relative, or maybe you </w:t>
      </w:r>
      <w:proofErr w:type="gramStart"/>
      <w:r>
        <w:t>yourself</w:t>
      </w:r>
      <w:proofErr w:type="gramEnd"/>
      <w:r>
        <w:t xml:space="preserve">, were made that way by a God who loves to talk and who made us in His image! </w:t>
      </w:r>
    </w:p>
    <w:p w14:paraId="60AE4303" w14:textId="77777777" w:rsidR="00810F05" w:rsidRDefault="004F0364" w:rsidP="00245C0B">
      <w:pPr>
        <w:spacing w:line="360" w:lineRule="auto"/>
        <w:rPr>
          <w:lang w:eastAsia="ja-JP"/>
        </w:rPr>
      </w:pPr>
      <w:r>
        <w:tab/>
        <w:t xml:space="preserve"> </w:t>
      </w:r>
      <w:r w:rsidR="002C6B04">
        <w:t xml:space="preserve">Our text from Hebrews begins, </w:t>
      </w:r>
      <w:r w:rsidR="002C6B04" w:rsidRPr="004F0364">
        <w:rPr>
          <w:i/>
          <w:lang w:eastAsia="ja-JP"/>
        </w:rPr>
        <w:t>Long ago, at many times and in many ways, God spoke to our fathers by the prophets</w:t>
      </w:r>
      <w:r w:rsidR="002C6B04">
        <w:rPr>
          <w:i/>
          <w:lang w:eastAsia="ja-JP"/>
        </w:rPr>
        <w:t xml:space="preserve">. </w:t>
      </w:r>
      <w:r w:rsidR="002C6B04">
        <w:rPr>
          <w:lang w:eastAsia="ja-JP"/>
        </w:rPr>
        <w:t xml:space="preserve">Let’s not rush past that to get to the next part. Is it any small thing that God </w:t>
      </w:r>
      <w:r w:rsidR="00810F05">
        <w:rPr>
          <w:lang w:eastAsia="ja-JP"/>
        </w:rPr>
        <w:t xml:space="preserve">spoke to our ancestors through the prophets? Isn’t it incredible that our God has chosen to speak to us at all? God condescends to speak to us in ordinary language that we can comprehend. </w:t>
      </w:r>
    </w:p>
    <w:p w14:paraId="184DBC49" w14:textId="77777777" w:rsidR="00810F05" w:rsidRDefault="00810F05" w:rsidP="00810F05">
      <w:pPr>
        <w:spacing w:line="360" w:lineRule="auto"/>
        <w:ind w:firstLine="720"/>
        <w:rPr>
          <w:lang w:eastAsia="ja-JP"/>
        </w:rPr>
      </w:pPr>
      <w:r>
        <w:rPr>
          <w:lang w:eastAsia="ja-JP"/>
        </w:rPr>
        <w:t>He’s always talking but he also didn’t tell the whole story all at once. He told it in many parts and pieces using many storytelling methods</w:t>
      </w:r>
      <w:r w:rsidR="00D57B94">
        <w:rPr>
          <w:lang w:eastAsia="ja-JP"/>
        </w:rPr>
        <w:t xml:space="preserve"> and techniques</w:t>
      </w:r>
      <w:r>
        <w:rPr>
          <w:lang w:eastAsia="ja-JP"/>
        </w:rPr>
        <w:t xml:space="preserve">. God spoke sometimes by direct communication to prophets but sometimes he spoke through visions, or dreams, sometimes he spoke through angels, one time he even spoke through the mouth of Balaam’s donkey! At many times and in many ways, he told the long story of his love for the people he fashioned in his image. </w:t>
      </w:r>
    </w:p>
    <w:p w14:paraId="793CE919" w14:textId="73649B30" w:rsidR="004F0364" w:rsidRDefault="00810F05" w:rsidP="00245C0B">
      <w:pPr>
        <w:spacing w:line="360" w:lineRule="auto"/>
        <w:rPr>
          <w:lang w:eastAsia="ja-JP"/>
        </w:rPr>
      </w:pPr>
      <w:r>
        <w:rPr>
          <w:lang w:eastAsia="ja-JP"/>
        </w:rPr>
        <w:tab/>
        <w:t xml:space="preserve"> </w:t>
      </w:r>
      <w:r w:rsidR="000844B2">
        <w:rPr>
          <w:lang w:eastAsia="ja-JP"/>
        </w:rPr>
        <w:t>God loves to talk and so do some of his people! But we don’t always love to listen.</w:t>
      </w:r>
      <w:r>
        <w:rPr>
          <w:lang w:eastAsia="ja-JP"/>
        </w:rPr>
        <w:t xml:space="preserve"> Our attention spans are limited and we get sick of listening. </w:t>
      </w:r>
      <w:r w:rsidR="000844B2">
        <w:rPr>
          <w:lang w:eastAsia="ja-JP"/>
        </w:rPr>
        <w:t>So w</w:t>
      </w:r>
      <w:r>
        <w:rPr>
          <w:lang w:eastAsia="ja-JP"/>
        </w:rPr>
        <w:t xml:space="preserve">hat do we do with that chatty relative? Some of us, through </w:t>
      </w:r>
      <w:r w:rsidR="000844B2">
        <w:rPr>
          <w:lang w:eastAsia="ja-JP"/>
        </w:rPr>
        <w:t xml:space="preserve">years of </w:t>
      </w:r>
      <w:r>
        <w:rPr>
          <w:lang w:eastAsia="ja-JP"/>
        </w:rPr>
        <w:t>diligent practice, have nearly perfected the delicate art of faking interest. We smile and not attentively, occasionally throwing in an “uh huh” or a “</w:t>
      </w:r>
      <w:r>
        <w:rPr>
          <w:i/>
          <w:lang w:eastAsia="ja-JP"/>
        </w:rPr>
        <w:t>wow!</w:t>
      </w:r>
      <w:r>
        <w:rPr>
          <w:lang w:eastAsia="ja-JP"/>
        </w:rPr>
        <w:t xml:space="preserve">” All the while, we aren’t really listening at all. We’re thinking about where we need to be next or letting our minds wander. We tune out Uncle Bill’s </w:t>
      </w:r>
      <w:r w:rsidR="000844B2">
        <w:rPr>
          <w:lang w:eastAsia="ja-JP"/>
        </w:rPr>
        <w:t xml:space="preserve">incessant stories </w:t>
      </w:r>
      <w:r w:rsidR="007D1458">
        <w:rPr>
          <w:lang w:eastAsia="ja-JP"/>
        </w:rPr>
        <w:t xml:space="preserve">about our remote ancestors in the old country </w:t>
      </w:r>
      <w:r w:rsidR="000844B2">
        <w:rPr>
          <w:lang w:eastAsia="ja-JP"/>
        </w:rPr>
        <w:t xml:space="preserve">because we figure we’ve already heard them all anyway. </w:t>
      </w:r>
    </w:p>
    <w:p w14:paraId="30C76735" w14:textId="7225F3AD" w:rsidR="000844B2" w:rsidRDefault="000844B2" w:rsidP="00245C0B">
      <w:pPr>
        <w:spacing w:line="360" w:lineRule="auto"/>
        <w:rPr>
          <w:lang w:eastAsia="ja-JP"/>
        </w:rPr>
      </w:pPr>
      <w:r>
        <w:rPr>
          <w:lang w:eastAsia="ja-JP"/>
        </w:rPr>
        <w:tab/>
        <w:t>Don’t we do the same thing when God is talking to us? We figure, “</w:t>
      </w:r>
      <w:r w:rsidRPr="000844B2">
        <w:rPr>
          <w:lang w:eastAsia="ja-JP"/>
        </w:rPr>
        <w:t>I’ve heard this already. Can’t we skip it and get to the end?</w:t>
      </w:r>
      <w:r>
        <w:rPr>
          <w:lang w:eastAsia="ja-JP"/>
        </w:rPr>
        <w:t xml:space="preserve">” We think of God like that chatty relative – “Ugh! </w:t>
      </w:r>
      <w:proofErr w:type="gramStart"/>
      <w:r>
        <w:rPr>
          <w:lang w:eastAsia="ja-JP"/>
        </w:rPr>
        <w:t xml:space="preserve">That God just </w:t>
      </w:r>
      <w:proofErr w:type="spellStart"/>
      <w:r>
        <w:rPr>
          <w:lang w:eastAsia="ja-JP"/>
        </w:rPr>
        <w:t>loooves</w:t>
      </w:r>
      <w:proofErr w:type="spellEnd"/>
      <w:r>
        <w:rPr>
          <w:lang w:eastAsia="ja-JP"/>
        </w:rPr>
        <w:t xml:space="preserve"> to talk.</w:t>
      </w:r>
      <w:proofErr w:type="gramEnd"/>
      <w:r>
        <w:rPr>
          <w:lang w:eastAsia="ja-JP"/>
        </w:rPr>
        <w:t xml:space="preserve"> He never stops! He’s always going on about cubits and arks and priests and sacrifices. It’s always judgment this </w:t>
      </w:r>
      <w:r>
        <w:rPr>
          <w:lang w:eastAsia="ja-JP"/>
        </w:rPr>
        <w:lastRenderedPageBreak/>
        <w:t>and repent that. And don’t even get him started on</w:t>
      </w:r>
      <w:r w:rsidR="007D1458">
        <w:rPr>
          <w:lang w:eastAsia="ja-JP"/>
        </w:rPr>
        <w:t xml:space="preserve"> those</w:t>
      </w:r>
      <w:r>
        <w:rPr>
          <w:lang w:eastAsia="ja-JP"/>
        </w:rPr>
        <w:t xml:space="preserve"> genealogies! This one begat that one begat that one and it goes on and on and on! You’d think He invented ancestry.com!” And so we learn to tune God out. We learn to fake interest. We smile and nod and we appear to be listening, meanwhile we’re sitting in church thinking about what still needs to get done at home and what needs to be loaded in the car. Our minds wander. God’s always talking – our Bibles are always within reach</w:t>
      </w:r>
      <w:r w:rsidR="007D1458">
        <w:rPr>
          <w:lang w:eastAsia="ja-JP"/>
        </w:rPr>
        <w:t xml:space="preserve"> full of his words</w:t>
      </w:r>
      <w:r>
        <w:rPr>
          <w:lang w:eastAsia="ja-JP"/>
        </w:rPr>
        <w:t xml:space="preserve"> but how often do we take the time to listen? </w:t>
      </w:r>
    </w:p>
    <w:p w14:paraId="6CCF314C" w14:textId="22473719" w:rsidR="000844B2" w:rsidRDefault="000844B2" w:rsidP="00245C0B">
      <w:pPr>
        <w:spacing w:line="360" w:lineRule="auto"/>
        <w:rPr>
          <w:lang w:eastAsia="ja-JP"/>
        </w:rPr>
      </w:pPr>
      <w:r>
        <w:rPr>
          <w:lang w:eastAsia="ja-JP"/>
        </w:rPr>
        <w:tab/>
        <w:t>Instead of listening to God, we turn out attention to other voices</w:t>
      </w:r>
      <w:r w:rsidR="00B73B58">
        <w:rPr>
          <w:lang w:eastAsia="ja-JP"/>
        </w:rPr>
        <w:t>. There’s the voice of the serpent always begging us to consider, “</w:t>
      </w:r>
      <w:r w:rsidR="00B73B58">
        <w:rPr>
          <w:i/>
          <w:lang w:eastAsia="ja-JP"/>
        </w:rPr>
        <w:t>Did God really say not to eat of the tree?”</w:t>
      </w:r>
      <w:r w:rsidR="00B73B58">
        <w:rPr>
          <w:lang w:eastAsia="ja-JP"/>
        </w:rPr>
        <w:t xml:space="preserve"> </w:t>
      </w:r>
      <w:r w:rsidR="00FB18E8">
        <w:rPr>
          <w:lang w:eastAsia="ja-JP"/>
        </w:rPr>
        <w:t>Then t</w:t>
      </w:r>
      <w:r w:rsidR="00B73B58">
        <w:rPr>
          <w:lang w:eastAsia="ja-JP"/>
        </w:rPr>
        <w:t xml:space="preserve">here’s the little voice in our head that’s guided by selfish desires. Have you heard people say, “You need to do whatever makes you </w:t>
      </w:r>
      <w:proofErr w:type="gramStart"/>
      <w:r w:rsidR="00B73B58">
        <w:rPr>
          <w:lang w:eastAsia="ja-JP"/>
        </w:rPr>
        <w:t>happy.</w:t>
      </w:r>
      <w:proofErr w:type="gramEnd"/>
      <w:r w:rsidR="00B73B58">
        <w:rPr>
          <w:lang w:eastAsia="ja-JP"/>
        </w:rPr>
        <w:t xml:space="preserve"> That’s the important thing.” </w:t>
      </w:r>
      <w:proofErr w:type="gramStart"/>
      <w:r w:rsidR="00B73B58">
        <w:rPr>
          <w:lang w:eastAsia="ja-JP"/>
        </w:rPr>
        <w:t>The voice of personal happiness.</w:t>
      </w:r>
      <w:proofErr w:type="gramEnd"/>
      <w:r w:rsidR="00B73B58">
        <w:rPr>
          <w:lang w:eastAsia="ja-JP"/>
        </w:rPr>
        <w:t xml:space="preserve"> That’s a voice we would gladly listen to 24/7! </w:t>
      </w:r>
    </w:p>
    <w:p w14:paraId="63A310AA" w14:textId="77777777" w:rsidR="00B73B58" w:rsidRDefault="00B73B58" w:rsidP="00245C0B">
      <w:pPr>
        <w:spacing w:line="360" w:lineRule="auto"/>
        <w:rPr>
          <w:lang w:eastAsia="ja-JP"/>
        </w:rPr>
      </w:pPr>
      <w:r>
        <w:rPr>
          <w:lang w:eastAsia="ja-JP"/>
        </w:rPr>
        <w:tab/>
        <w:t xml:space="preserve">And do we think God doesn’t notice when we aren’t paying attention? Of course he notices! And what does he do? If you’ve ever been caught daydreaming, what usually happens? The teacher or the pastor, or whoever is talking usually gets angry, and sometimes because we have insulted them, they stop talking to us altogether. </w:t>
      </w:r>
    </w:p>
    <w:p w14:paraId="01C344DE" w14:textId="05109C29" w:rsidR="00B73B58" w:rsidRDefault="00B73B58" w:rsidP="00245C0B">
      <w:pPr>
        <w:spacing w:line="360" w:lineRule="auto"/>
        <w:rPr>
          <w:lang w:eastAsia="ja-JP"/>
        </w:rPr>
      </w:pPr>
      <w:r>
        <w:rPr>
          <w:lang w:eastAsia="ja-JP"/>
        </w:rPr>
        <w:tab/>
        <w:t xml:space="preserve">But rather than stop talking, God does something amazing. First there is a long silence – 400 years without a prophet but then…then, </w:t>
      </w:r>
      <w:r w:rsidR="00E62241">
        <w:rPr>
          <w:lang w:eastAsia="ja-JP"/>
        </w:rPr>
        <w:t>God broke his silence. He didn’t send another prophet or an angel or a vision. He sent His Son! Christmas wasn’t just for Mary and Joseph and the shepherds a long time ago</w:t>
      </w:r>
      <w:r w:rsidR="006819E0">
        <w:rPr>
          <w:lang w:eastAsia="ja-JP"/>
        </w:rPr>
        <w:t xml:space="preserve"> in a galaxy far </w:t>
      </w:r>
      <w:proofErr w:type="spellStart"/>
      <w:r w:rsidR="006819E0">
        <w:rPr>
          <w:lang w:eastAsia="ja-JP"/>
        </w:rPr>
        <w:t>far</w:t>
      </w:r>
      <w:proofErr w:type="spellEnd"/>
      <w:r w:rsidR="006819E0">
        <w:rPr>
          <w:lang w:eastAsia="ja-JP"/>
        </w:rPr>
        <w:t xml:space="preserve"> away</w:t>
      </w:r>
      <w:r w:rsidR="00E62241">
        <w:rPr>
          <w:lang w:eastAsia="ja-JP"/>
        </w:rPr>
        <w:t xml:space="preserve">. It’s for us </w:t>
      </w:r>
      <w:r w:rsidR="006819E0">
        <w:rPr>
          <w:lang w:eastAsia="ja-JP"/>
        </w:rPr>
        <w:t xml:space="preserve">here and </w:t>
      </w:r>
      <w:r w:rsidR="00E62241">
        <w:rPr>
          <w:lang w:eastAsia="ja-JP"/>
        </w:rPr>
        <w:t xml:space="preserve">now. </w:t>
      </w:r>
      <w:r w:rsidR="00E62241">
        <w:rPr>
          <w:i/>
          <w:lang w:eastAsia="ja-JP"/>
        </w:rPr>
        <w:t xml:space="preserve">“But </w:t>
      </w:r>
      <w:r w:rsidR="00E62241">
        <w:rPr>
          <w:b/>
          <w:i/>
          <w:lang w:eastAsia="ja-JP"/>
        </w:rPr>
        <w:t>now</w:t>
      </w:r>
      <w:r w:rsidR="00E62241">
        <w:rPr>
          <w:i/>
          <w:lang w:eastAsia="ja-JP"/>
        </w:rPr>
        <w:t xml:space="preserve"> in these last days, [God] has spoken to us by His Son.”</w:t>
      </w:r>
      <w:r w:rsidR="00E62241">
        <w:rPr>
          <w:lang w:eastAsia="ja-JP"/>
        </w:rPr>
        <w:t xml:space="preserve"> The day of Jesus’ birth is the same “now” in which we live today. We live “in these last days,” waiting for his return</w:t>
      </w:r>
      <w:r w:rsidR="006819E0">
        <w:rPr>
          <w:lang w:eastAsia="ja-JP"/>
        </w:rPr>
        <w:t>.</w:t>
      </w:r>
    </w:p>
    <w:p w14:paraId="3B35BCD5" w14:textId="278E6485" w:rsidR="00E62241" w:rsidRDefault="00E62241" w:rsidP="00245C0B">
      <w:pPr>
        <w:spacing w:line="360" w:lineRule="auto"/>
        <w:rPr>
          <w:lang w:eastAsia="ja-JP"/>
        </w:rPr>
      </w:pPr>
      <w:r>
        <w:rPr>
          <w:lang w:eastAsia="ja-JP"/>
        </w:rPr>
        <w:tab/>
      </w:r>
      <w:r w:rsidR="006819E0">
        <w:rPr>
          <w:lang w:eastAsia="ja-JP"/>
        </w:rPr>
        <w:t>I</w:t>
      </w:r>
      <w:r w:rsidR="006819E0">
        <w:rPr>
          <w:lang w:eastAsia="ja-JP"/>
        </w:rPr>
        <w:t xml:space="preserve">n Jesus, God has spoken! </w:t>
      </w:r>
      <w:r>
        <w:rPr>
          <w:lang w:eastAsia="ja-JP"/>
        </w:rPr>
        <w:t xml:space="preserve">But what does he say? Before the infant Jesus ever spoke a single Word, he </w:t>
      </w:r>
      <w:r>
        <w:rPr>
          <w:i/>
          <w:lang w:eastAsia="ja-JP"/>
        </w:rPr>
        <w:t>was</w:t>
      </w:r>
      <w:r>
        <w:rPr>
          <w:lang w:eastAsia="ja-JP"/>
        </w:rPr>
        <w:t xml:space="preserve"> the Word. At his birth, God spoke volumes. The author of the letter to the Hebrews describes Christ as the one whom God appointed the heir of all things, and yet he came to this world with nothing. He needed to be swaddled and nursed by his mother.</w:t>
      </w:r>
      <w:r w:rsidR="00523046">
        <w:rPr>
          <w:lang w:eastAsia="ja-JP"/>
        </w:rPr>
        <w:t xml:space="preserve"> He is the one through whom God also created the world, and yet he became a part of his </w:t>
      </w:r>
      <w:r w:rsidR="006819E0">
        <w:rPr>
          <w:lang w:eastAsia="ja-JP"/>
        </w:rPr>
        <w:t>world</w:t>
      </w:r>
      <w:r w:rsidR="00523046">
        <w:rPr>
          <w:lang w:eastAsia="ja-JP"/>
        </w:rPr>
        <w:t xml:space="preserve"> when he donned a human body. </w:t>
      </w:r>
      <w:r w:rsidR="00523046">
        <w:rPr>
          <w:i/>
          <w:lang w:eastAsia="ja-JP"/>
        </w:rPr>
        <w:t>He is the radiance of the glory of God and the exact imprint of his nature</w:t>
      </w:r>
      <w:r w:rsidR="00523046">
        <w:rPr>
          <w:lang w:eastAsia="ja-JP"/>
        </w:rPr>
        <w:t xml:space="preserve"> but he chose to be born in utter poverty and humility. </w:t>
      </w:r>
      <w:r w:rsidR="00523046">
        <w:rPr>
          <w:i/>
          <w:lang w:eastAsia="ja-JP"/>
        </w:rPr>
        <w:t>He upholds the universe by the word of his power</w:t>
      </w:r>
      <w:r w:rsidR="00523046">
        <w:rPr>
          <w:lang w:eastAsia="ja-JP"/>
        </w:rPr>
        <w:t xml:space="preserve"> </w:t>
      </w:r>
      <w:r w:rsidR="006819E0">
        <w:rPr>
          <w:lang w:eastAsia="ja-JP"/>
        </w:rPr>
        <w:t>yet</w:t>
      </w:r>
      <w:r w:rsidR="00523046">
        <w:rPr>
          <w:lang w:eastAsia="ja-JP"/>
        </w:rPr>
        <w:t xml:space="preserve"> he laid aside his glory and came to us a helpless baby to rescue us. </w:t>
      </w:r>
    </w:p>
    <w:p w14:paraId="179A1C76" w14:textId="3FA6BB6E" w:rsidR="00523046" w:rsidRDefault="00523046" w:rsidP="00245C0B">
      <w:pPr>
        <w:spacing w:line="360" w:lineRule="auto"/>
        <w:rPr>
          <w:lang w:eastAsia="ja-JP"/>
        </w:rPr>
      </w:pPr>
      <w:r>
        <w:rPr>
          <w:lang w:eastAsia="ja-JP"/>
        </w:rPr>
        <w:tab/>
      </w:r>
      <w:r>
        <w:rPr>
          <w:i/>
          <w:lang w:eastAsia="ja-JP"/>
        </w:rPr>
        <w:t>God has spoken to us by His Son</w:t>
      </w:r>
      <w:r>
        <w:rPr>
          <w:lang w:eastAsia="ja-JP"/>
        </w:rPr>
        <w:t xml:space="preserve">. This tiny child is God’s message, his story told to you and me. What does God say to us by His Son? He says, “I love you.” Ultimately, Jesus tells the continuing story of God’s love for the people he made. That love was finally expressed by </w:t>
      </w:r>
      <w:r w:rsidR="006819E0">
        <w:rPr>
          <w:lang w:eastAsia="ja-JP"/>
        </w:rPr>
        <w:t xml:space="preserve">the </w:t>
      </w:r>
      <w:r>
        <w:rPr>
          <w:lang w:eastAsia="ja-JP"/>
        </w:rPr>
        <w:t xml:space="preserve">words </w:t>
      </w:r>
      <w:r w:rsidR="006819E0">
        <w:rPr>
          <w:lang w:eastAsia="ja-JP"/>
        </w:rPr>
        <w:t>he spoke</w:t>
      </w:r>
      <w:r>
        <w:rPr>
          <w:lang w:eastAsia="ja-JP"/>
        </w:rPr>
        <w:t xml:space="preserve"> from the cross – “</w:t>
      </w:r>
      <w:r w:rsidRPr="00523046">
        <w:rPr>
          <w:i/>
          <w:lang w:eastAsia="ja-JP"/>
        </w:rPr>
        <w:t>It is finished</w:t>
      </w:r>
      <w:r>
        <w:rPr>
          <w:lang w:eastAsia="ja-JP"/>
        </w:rPr>
        <w:t>.” It was God’s way</w:t>
      </w:r>
      <w:r w:rsidR="00A23447">
        <w:rPr>
          <w:lang w:eastAsia="ja-JP"/>
        </w:rPr>
        <w:t xml:space="preserve"> of saying, “Hey, pay attention. I’m talking now. I caught you </w:t>
      </w:r>
      <w:r w:rsidR="006819E0">
        <w:rPr>
          <w:lang w:eastAsia="ja-JP"/>
        </w:rPr>
        <w:t>daydreaming</w:t>
      </w:r>
      <w:bookmarkStart w:id="0" w:name="_GoBack"/>
      <w:bookmarkEnd w:id="0"/>
      <w:r w:rsidR="00A23447">
        <w:rPr>
          <w:lang w:eastAsia="ja-JP"/>
        </w:rPr>
        <w:t xml:space="preserve"> but I have forgiven you. Your battle with sin is done. I love you.” </w:t>
      </w:r>
    </w:p>
    <w:p w14:paraId="0E42A6A0" w14:textId="77777777" w:rsidR="00A23447" w:rsidRPr="00523046" w:rsidRDefault="00A23447" w:rsidP="00245C0B">
      <w:pPr>
        <w:spacing w:line="360" w:lineRule="auto"/>
      </w:pPr>
      <w:r>
        <w:rPr>
          <w:lang w:eastAsia="ja-JP"/>
        </w:rPr>
        <w:tab/>
        <w:t xml:space="preserve">Our God loves to talk. He talks to us through prophets and apostles, Scriptures and sacraments, and in all of it he talks by His Son – born on Christmas Day to save us. Brothers and sisters, let us learn to listen when God talks as we eagerly wait for His Son to return and speak the final word. AMEN. </w:t>
      </w:r>
    </w:p>
    <w:p w14:paraId="2DFEEDBE" w14:textId="77777777" w:rsidR="00115729" w:rsidRDefault="00115729" w:rsidP="00245C0B">
      <w:pPr>
        <w:spacing w:line="360" w:lineRule="auto"/>
      </w:pPr>
      <w:r>
        <w:tab/>
        <w:t xml:space="preserve">May the peace of God, which surpasses all understanding, guard your hearts and minds in Christ </w:t>
      </w:r>
      <w:proofErr w:type="gramStart"/>
      <w:r>
        <w:t>Jesus.</w:t>
      </w:r>
      <w:proofErr w:type="gramEnd"/>
      <w:r>
        <w:t xml:space="preserve"> Amen.</w:t>
      </w:r>
    </w:p>
    <w:sectPr w:rsidR="00115729" w:rsidSect="00245C0B">
      <w:pgSz w:w="12240" w:h="15840"/>
      <w:pgMar w:top="720" w:right="720" w:bottom="720" w:left="720" w:header="720" w:footer="720" w:gutter="0"/>
      <w:cols w:space="72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7DF5A0E1" w14:textId="77777777" w:rsidR="00523046" w:rsidRDefault="00523046" w:rsidP="004F0364">
      <w:r>
        <w:separator/>
      </w:r>
    </w:p>
  </w:endnote>
  <w:endnote w:type="continuationSeparator" w:id="0">
    <w:p w14:paraId="082B6045" w14:textId="77777777" w:rsidR="00523046" w:rsidRDefault="00523046" w:rsidP="004F036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auto"/>
    <w:pitch w:val="variable"/>
    <w:sig w:usb0="E0002AFF" w:usb1="C0007841" w:usb2="00000009" w:usb3="00000000" w:csb0="000001FF" w:csb1="00000000"/>
  </w:font>
  <w:font w:name="ＭＳ 明朝">
    <w:charset w:val="4E"/>
    <w:family w:val="auto"/>
    <w:pitch w:val="variable"/>
    <w:sig w:usb0="E00002FF" w:usb1="6AC7FDFB" w:usb2="00000012" w:usb3="00000000" w:csb0="0002009F"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E00002FF" w:usb1="6AC7FDFB" w:usb2="00000012" w:usb3="00000000" w:csb0="0002009F" w:csb1="00000000"/>
  </w:font>
  <w:font w:name="Calibri">
    <w:panose1 w:val="020F0502020204030204"/>
    <w:charset w:val="00"/>
    <w:family w:val="auto"/>
    <w:pitch w:val="variable"/>
    <w:sig w:usb0="E10002FF" w:usb1="4000ACFF" w:usb2="00000009" w:usb3="00000000" w:csb0="0000019F" w:csb1="00000000"/>
  </w:font>
  <w:font w:name="Cambria">
    <w:panose1 w:val="02040503050406030204"/>
    <w:charset w:val="00"/>
    <w:family w:val="auto"/>
    <w:pitch w:val="variable"/>
    <w:sig w:usb0="E00002FF" w:usb1="400004FF" w:usb2="00000000" w:usb3="00000000" w:csb0="0000019F" w:csb1="00000000"/>
  </w:font>
</w:fonts>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7F34C8B" w14:textId="77777777" w:rsidR="00523046" w:rsidRDefault="00523046" w:rsidP="004F0364">
      <w:r>
        <w:separator/>
      </w:r>
    </w:p>
  </w:footnote>
  <w:footnote w:type="continuationSeparator" w:id="0">
    <w:p w14:paraId="26808019" w14:textId="77777777" w:rsidR="00523046" w:rsidRDefault="00523046" w:rsidP="004F0364">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5"/>
  <w:proofState w:spelling="clean" w:grammar="clean"/>
  <w:attachedTemplate r:id="rId1"/>
  <w:defaultTabStop w:val="720"/>
  <w:characterSpacingControl w:val="doNotCompress"/>
  <w:savePreviewPicture/>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F0364"/>
    <w:rsid w:val="00051F6B"/>
    <w:rsid w:val="000844B2"/>
    <w:rsid w:val="00115729"/>
    <w:rsid w:val="00245C0B"/>
    <w:rsid w:val="002C6B04"/>
    <w:rsid w:val="004F0364"/>
    <w:rsid w:val="00523046"/>
    <w:rsid w:val="0054743B"/>
    <w:rsid w:val="006819E0"/>
    <w:rsid w:val="007D1458"/>
    <w:rsid w:val="00810F05"/>
    <w:rsid w:val="00A23447"/>
    <w:rsid w:val="00B45ECA"/>
    <w:rsid w:val="00B70DF8"/>
    <w:rsid w:val="00B73B58"/>
    <w:rsid w:val="00D57B94"/>
    <w:rsid w:val="00E62241"/>
    <w:rsid w:val="00FB18E8"/>
    <w:rsid w:val="00FE6B83"/>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0F4512D8"/>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EastAsia" w:hAnsi="Times New Roman" w:cs="Times New Roman"/>
        <w:lang w:val="en-US" w:eastAsia="ja-JP"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szCs w:val="24"/>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EastAsia" w:hAnsi="Times New Roman" w:cs="Times New Roman"/>
        <w:lang w:val="en-US" w:eastAsia="ja-JP"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szCs w:val="24"/>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otnotes" Target="footnotes.xml"/><Relationship Id="rId6" Type="http://schemas.openxmlformats.org/officeDocument/2006/relationships/endnotes" Target="endnote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_rels/settings.xml.rels><?xml version="1.0" encoding="UTF-8" standalone="yes"?>
<Relationships xmlns="http://schemas.openxmlformats.org/package/2006/relationships"><Relationship Id="rId1" Type="http://schemas.openxmlformats.org/officeDocument/2006/relationships/attachedTemplate" Target="Macintosh%20HD:Users:Jon:Library:Application%20Support:Microsoft:Office:User%20Templates:My%20Templates:Sermon.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Sermon.dotx</Template>
  <TotalTime>107</TotalTime>
  <Pages>3</Pages>
  <Words>1000</Words>
  <Characters>5706</Characters>
  <Application>Microsoft Macintosh Word</Application>
  <DocSecurity>0</DocSecurity>
  <Lines>47</Lines>
  <Paragraphs>13</Paragraphs>
  <ScaleCrop>false</ScaleCrop>
  <Company>Concordia Seminary</Company>
  <LinksUpToDate>false</LinksUpToDate>
  <CharactersWithSpaces>6693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Jonathan Crawford</dc:creator>
  <cp:keywords/>
  <dc:description/>
  <cp:lastModifiedBy>Jonathan Crawford</cp:lastModifiedBy>
  <cp:revision>5</cp:revision>
  <dcterms:created xsi:type="dcterms:W3CDTF">2015-12-23T22:54:00Z</dcterms:created>
  <dcterms:modified xsi:type="dcterms:W3CDTF">2015-12-24T01:46:00Z</dcterms:modified>
</cp:coreProperties>
</file>