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EEEDD" w14:textId="77777777" w:rsidR="00051F6B" w:rsidRPr="00D16D89" w:rsidRDefault="00FE6B83" w:rsidP="00245C0B">
      <w:pPr>
        <w:jc w:val="right"/>
        <w:rPr>
          <w:rFonts w:ascii="Cambria" w:hAnsi="Cambria"/>
        </w:rPr>
      </w:pPr>
      <w:r w:rsidRPr="00D16D89">
        <w:rPr>
          <w:rFonts w:ascii="Cambria" w:hAnsi="Cambria"/>
        </w:rPr>
        <w:t xml:space="preserve">Rev. </w:t>
      </w:r>
      <w:r w:rsidR="0054743B" w:rsidRPr="00D16D89">
        <w:rPr>
          <w:rFonts w:ascii="Cambria" w:hAnsi="Cambria"/>
        </w:rPr>
        <w:t>Jonathan Crawford</w:t>
      </w:r>
    </w:p>
    <w:p w14:paraId="323E8E58" w14:textId="77777777" w:rsidR="0054743B" w:rsidRPr="00D16D89" w:rsidRDefault="0092362A" w:rsidP="00245C0B">
      <w:pPr>
        <w:jc w:val="right"/>
        <w:rPr>
          <w:rFonts w:ascii="Cambria" w:hAnsi="Cambria"/>
        </w:rPr>
      </w:pPr>
      <w:r w:rsidRPr="00D16D89">
        <w:rPr>
          <w:rFonts w:ascii="Cambria" w:hAnsi="Cambria"/>
        </w:rPr>
        <w:t>January 6, 2015</w:t>
      </w:r>
    </w:p>
    <w:p w14:paraId="24E79BC3" w14:textId="77777777" w:rsidR="0054743B" w:rsidRPr="00D16D89" w:rsidRDefault="0092362A" w:rsidP="00245C0B">
      <w:pPr>
        <w:jc w:val="right"/>
        <w:rPr>
          <w:rFonts w:ascii="Cambria" w:hAnsi="Cambria"/>
        </w:rPr>
      </w:pPr>
      <w:r w:rsidRPr="00D16D89">
        <w:rPr>
          <w:rFonts w:ascii="Cambria" w:hAnsi="Cambria"/>
        </w:rPr>
        <w:t>Isaiah 60:1-6</w:t>
      </w:r>
    </w:p>
    <w:p w14:paraId="644F60DA" w14:textId="77777777" w:rsidR="0054743B" w:rsidRPr="00D16D89" w:rsidRDefault="0092362A" w:rsidP="00245C0B">
      <w:pPr>
        <w:jc w:val="right"/>
        <w:rPr>
          <w:rFonts w:ascii="Cambria" w:hAnsi="Cambria"/>
        </w:rPr>
      </w:pPr>
      <w:r w:rsidRPr="00D16D89">
        <w:rPr>
          <w:rFonts w:ascii="Cambria" w:hAnsi="Cambria"/>
        </w:rPr>
        <w:t>Rise and Shine!</w:t>
      </w:r>
    </w:p>
    <w:p w14:paraId="5443834E" w14:textId="77777777" w:rsidR="0054743B" w:rsidRPr="00D16D89" w:rsidRDefault="0054743B" w:rsidP="00245C0B">
      <w:pPr>
        <w:jc w:val="right"/>
        <w:rPr>
          <w:rFonts w:ascii="Cambria" w:hAnsi="Cambria"/>
        </w:rPr>
      </w:pPr>
    </w:p>
    <w:p w14:paraId="3D1127B2" w14:textId="77777777" w:rsidR="00B70DF8" w:rsidRPr="00D16D89" w:rsidRDefault="00115729" w:rsidP="00245C0B">
      <w:pPr>
        <w:spacing w:line="360" w:lineRule="auto"/>
        <w:rPr>
          <w:rFonts w:ascii="Cambria" w:hAnsi="Cambria"/>
          <w:i/>
        </w:rPr>
      </w:pPr>
      <w:r w:rsidRPr="00D16D89">
        <w:rPr>
          <w:rFonts w:ascii="Cambria" w:hAnsi="Cambria"/>
        </w:rPr>
        <w:tab/>
        <w:t xml:space="preserve">Grace, mercy and peace </w:t>
      </w:r>
      <w:proofErr w:type="gramStart"/>
      <w:r w:rsidRPr="00D16D89">
        <w:rPr>
          <w:rFonts w:ascii="Cambria" w:hAnsi="Cambria"/>
        </w:rPr>
        <w:t>be</w:t>
      </w:r>
      <w:proofErr w:type="gramEnd"/>
      <w:r w:rsidRPr="00D16D89">
        <w:rPr>
          <w:rFonts w:ascii="Cambria" w:hAnsi="Cambria"/>
        </w:rPr>
        <w:t xml:space="preserve"> to you from God our Father and from our Lord and Savior Jesus Christ. Amen. The word of God </w:t>
      </w:r>
      <w:r w:rsidR="0092362A" w:rsidRPr="00D16D89">
        <w:rPr>
          <w:rFonts w:ascii="Cambria" w:hAnsi="Cambria"/>
        </w:rPr>
        <w:t>that we consider t</w:t>
      </w:r>
      <w:r w:rsidR="00927FCB" w:rsidRPr="00D16D89">
        <w:rPr>
          <w:rFonts w:ascii="Cambria" w:hAnsi="Cambria"/>
        </w:rPr>
        <w:t>oday is from the prophet Isaiah:</w:t>
      </w:r>
      <w:r w:rsidR="0092362A" w:rsidRPr="00D16D89">
        <w:rPr>
          <w:rFonts w:ascii="Cambria" w:hAnsi="Cambria"/>
        </w:rPr>
        <w:t xml:space="preserve"> </w:t>
      </w:r>
      <w:r w:rsidR="0092362A" w:rsidRPr="00D16D89">
        <w:rPr>
          <w:rFonts w:ascii="Cambria" w:hAnsi="Cambria"/>
          <w:i/>
        </w:rPr>
        <w:t>Arise, shine, for your light has come, and the glory of the Lord has risen upon you.</w:t>
      </w:r>
    </w:p>
    <w:p w14:paraId="68ACBD07" w14:textId="51408EA0" w:rsidR="00D16D89" w:rsidRPr="00D16D89" w:rsidRDefault="00696297" w:rsidP="00D16D89">
      <w:pPr>
        <w:spacing w:line="360" w:lineRule="auto"/>
        <w:ind w:firstLine="720"/>
        <w:rPr>
          <w:rFonts w:ascii="Cambria" w:hAnsi="Cambria"/>
        </w:rPr>
      </w:pPr>
      <w:r>
        <w:rPr>
          <w:rFonts w:ascii="Cambria" w:hAnsi="Cambria"/>
        </w:rPr>
        <w:t>One of the things I dislike about this time of year is the darkness. Christmas is officially over and now all the lights are being put away. It will take a while to adjust again to our homes and neighborhoods and the church without all the Christmas lights. If you share my dislike of the dark</w:t>
      </w:r>
      <w:r w:rsidR="00CE1669">
        <w:rPr>
          <w:rFonts w:ascii="Cambria" w:hAnsi="Cambria"/>
        </w:rPr>
        <w:t>,</w:t>
      </w:r>
      <w:r>
        <w:rPr>
          <w:rFonts w:ascii="Cambria" w:hAnsi="Cambria"/>
        </w:rPr>
        <w:t xml:space="preserve"> then</w:t>
      </w:r>
      <w:r w:rsidR="00CE1669">
        <w:rPr>
          <w:rFonts w:ascii="Cambria" w:hAnsi="Cambria"/>
        </w:rPr>
        <w:t xml:space="preserve"> </w:t>
      </w:r>
      <w:r>
        <w:rPr>
          <w:rFonts w:ascii="Cambria" w:hAnsi="Cambria"/>
        </w:rPr>
        <w:t xml:space="preserve">Epiphany is the day for you! It’s full of light. </w:t>
      </w:r>
      <w:r w:rsidR="00B7160D" w:rsidRPr="00D16D89">
        <w:rPr>
          <w:rFonts w:ascii="Cambria" w:hAnsi="Cambria"/>
        </w:rPr>
        <w:t xml:space="preserve">It seems everywhere Jesus went, he was accompanied by heavenly light. </w:t>
      </w:r>
      <w:r>
        <w:rPr>
          <w:rFonts w:ascii="Cambria" w:hAnsi="Cambria"/>
        </w:rPr>
        <w:t>W</w:t>
      </w:r>
      <w:r w:rsidR="00AA6267" w:rsidRPr="00D16D89">
        <w:rPr>
          <w:rFonts w:ascii="Cambria" w:hAnsi="Cambria"/>
        </w:rPr>
        <w:t xml:space="preserve">e heard how at </w:t>
      </w:r>
      <w:r>
        <w:rPr>
          <w:rFonts w:ascii="Cambria" w:hAnsi="Cambria"/>
        </w:rPr>
        <w:t>his</w:t>
      </w:r>
      <w:r w:rsidR="00AA6267" w:rsidRPr="00D16D89">
        <w:rPr>
          <w:rFonts w:ascii="Cambria" w:hAnsi="Cambria"/>
        </w:rPr>
        <w:t xml:space="preserve"> birth, an angel appeared to shepherds and “</w:t>
      </w:r>
      <w:r w:rsidR="00AA6267" w:rsidRPr="00D16D89">
        <w:rPr>
          <w:rFonts w:ascii="Cambria" w:hAnsi="Cambria"/>
          <w:i/>
        </w:rPr>
        <w:t xml:space="preserve">the glory of the Lord </w:t>
      </w:r>
      <w:r w:rsidR="00AA6267" w:rsidRPr="00D16D89">
        <w:rPr>
          <w:rFonts w:ascii="Cambria" w:hAnsi="Cambria"/>
          <w:b/>
          <w:i/>
        </w:rPr>
        <w:t>shone</w:t>
      </w:r>
      <w:r w:rsidR="00AA6267" w:rsidRPr="00D16D89">
        <w:rPr>
          <w:rFonts w:ascii="Cambria" w:hAnsi="Cambria"/>
          <w:i/>
        </w:rPr>
        <w:t xml:space="preserve"> around them</w:t>
      </w:r>
      <w:r w:rsidR="00AA6267" w:rsidRPr="00D16D89">
        <w:rPr>
          <w:rFonts w:ascii="Cambria" w:hAnsi="Cambria"/>
        </w:rPr>
        <w:t>” (</w:t>
      </w:r>
      <w:proofErr w:type="spellStart"/>
      <w:r w:rsidR="00AA6267" w:rsidRPr="00D16D89">
        <w:rPr>
          <w:rFonts w:ascii="Cambria" w:hAnsi="Cambria"/>
        </w:rPr>
        <w:t>Lk</w:t>
      </w:r>
      <w:proofErr w:type="spellEnd"/>
      <w:r w:rsidR="00AA6267" w:rsidRPr="00D16D89">
        <w:rPr>
          <w:rFonts w:ascii="Cambria" w:hAnsi="Cambria"/>
        </w:rPr>
        <w:t xml:space="preserve"> 2:9). </w:t>
      </w:r>
      <w:r w:rsidR="00B7160D" w:rsidRPr="00D16D89">
        <w:rPr>
          <w:rFonts w:ascii="Cambria" w:hAnsi="Cambria"/>
        </w:rPr>
        <w:t>Then when Mary and Joseph brought baby Jesus to the temple, the prophet Simeon celebrated him as “</w:t>
      </w:r>
      <w:r w:rsidR="00B7160D" w:rsidRPr="00D16D89">
        <w:rPr>
          <w:rFonts w:ascii="Cambria" w:hAnsi="Cambria"/>
          <w:i/>
        </w:rPr>
        <w:t xml:space="preserve">a </w:t>
      </w:r>
      <w:r w:rsidR="00B7160D" w:rsidRPr="00D16D89">
        <w:rPr>
          <w:rFonts w:ascii="Cambria" w:hAnsi="Cambria"/>
          <w:b/>
          <w:i/>
        </w:rPr>
        <w:t>light</w:t>
      </w:r>
      <w:r w:rsidR="00B7160D" w:rsidRPr="00D16D89">
        <w:rPr>
          <w:rFonts w:ascii="Cambria" w:hAnsi="Cambria"/>
          <w:i/>
        </w:rPr>
        <w:t xml:space="preserve"> to lighten the Gentiles and the glory of your people Israel” (</w:t>
      </w:r>
      <w:proofErr w:type="spellStart"/>
      <w:r w:rsidR="00B7160D" w:rsidRPr="00D16D89">
        <w:rPr>
          <w:rFonts w:ascii="Cambria" w:hAnsi="Cambria"/>
        </w:rPr>
        <w:t>Lk</w:t>
      </w:r>
      <w:proofErr w:type="spellEnd"/>
      <w:r w:rsidR="00B7160D" w:rsidRPr="00D16D89">
        <w:rPr>
          <w:rFonts w:ascii="Cambria" w:hAnsi="Cambria"/>
        </w:rPr>
        <w:t xml:space="preserve"> 2:32). Then at his Epiphany the Magi marveled, “</w:t>
      </w:r>
      <w:r w:rsidR="00B7160D" w:rsidRPr="00D16D89">
        <w:rPr>
          <w:rFonts w:ascii="Cambria" w:hAnsi="Cambria"/>
          <w:i/>
        </w:rPr>
        <w:t xml:space="preserve">We have seen his </w:t>
      </w:r>
      <w:r w:rsidR="00B7160D" w:rsidRPr="00D16D89">
        <w:rPr>
          <w:rFonts w:ascii="Cambria" w:hAnsi="Cambria"/>
          <w:b/>
          <w:i/>
        </w:rPr>
        <w:t>star</w:t>
      </w:r>
      <w:r w:rsidR="00B7160D" w:rsidRPr="00D16D89">
        <w:rPr>
          <w:rFonts w:ascii="Cambria" w:hAnsi="Cambria"/>
          <w:i/>
        </w:rPr>
        <w:t xml:space="preserve"> in the east and have come to worship him”</w:t>
      </w:r>
      <w:r w:rsidR="00B7160D" w:rsidRPr="00D16D89">
        <w:rPr>
          <w:rFonts w:ascii="Cambria" w:hAnsi="Cambria"/>
        </w:rPr>
        <w:t xml:space="preserve"> (Mt 2:2). What a light show! </w:t>
      </w:r>
      <w:r w:rsidR="00D16D89" w:rsidRPr="00D16D89">
        <w:rPr>
          <w:rFonts w:ascii="Cambria" w:hAnsi="Cambria"/>
        </w:rPr>
        <w:t>John proclaims, “</w:t>
      </w:r>
      <w:r w:rsidR="00D16D89" w:rsidRPr="00D16D89">
        <w:rPr>
          <w:rFonts w:ascii="Cambria" w:hAnsi="Cambria"/>
          <w:i/>
          <w:lang w:eastAsia="ja-JP"/>
        </w:rPr>
        <w:t>The true light, which gives light to everyone, was coming into the world.</w:t>
      </w:r>
      <w:r w:rsidR="00D16D89">
        <w:rPr>
          <w:rFonts w:ascii="Cambria" w:hAnsi="Cambria"/>
          <w:i/>
        </w:rPr>
        <w:t xml:space="preserve">” </w:t>
      </w:r>
      <w:r w:rsidR="00D16D89">
        <w:rPr>
          <w:rFonts w:ascii="Cambria" w:hAnsi="Cambria"/>
        </w:rPr>
        <w:t xml:space="preserve">Jesus was indeed the fulfillment of what Isaiah spoke, </w:t>
      </w:r>
      <w:r w:rsidR="00D16D89">
        <w:rPr>
          <w:rFonts w:ascii="Cambria" w:hAnsi="Cambria"/>
          <w:i/>
        </w:rPr>
        <w:t xml:space="preserve">“Your light has come.” </w:t>
      </w:r>
      <w:r w:rsidR="00D16D89">
        <w:rPr>
          <w:rFonts w:ascii="Cambria" w:hAnsi="Cambria"/>
        </w:rPr>
        <w:t>And this light is a very good thi</w:t>
      </w:r>
      <w:r w:rsidR="00CE1669">
        <w:rPr>
          <w:rFonts w:ascii="Cambria" w:hAnsi="Cambria"/>
        </w:rPr>
        <w:t>ng! It is the dawn of a new age; a</w:t>
      </w:r>
      <w:r w:rsidR="00D16D89">
        <w:rPr>
          <w:rFonts w:ascii="Cambria" w:hAnsi="Cambria"/>
        </w:rPr>
        <w:t xml:space="preserve">n age of </w:t>
      </w:r>
      <w:r w:rsidR="00CE1669">
        <w:rPr>
          <w:rFonts w:ascii="Cambria" w:hAnsi="Cambria"/>
        </w:rPr>
        <w:t>grace, mercy, and forgiveness; a</w:t>
      </w:r>
      <w:r w:rsidR="00D16D89">
        <w:rPr>
          <w:rFonts w:ascii="Cambria" w:hAnsi="Cambria"/>
        </w:rPr>
        <w:t>n age in which the Lord turns away from anger and offers pardon and peace.  This light comes freely apart from anything we might say or do.</w:t>
      </w:r>
    </w:p>
    <w:p w14:paraId="0946CEB2" w14:textId="05FE6DAF" w:rsidR="00927FCB" w:rsidRPr="00D16D89" w:rsidRDefault="00D16D89" w:rsidP="00D16D89">
      <w:pPr>
        <w:spacing w:line="360" w:lineRule="auto"/>
        <w:ind w:firstLine="720"/>
        <w:rPr>
          <w:rFonts w:ascii="Cambria" w:hAnsi="Cambria"/>
          <w:sz w:val="16"/>
        </w:rPr>
      </w:pPr>
      <w:r>
        <w:rPr>
          <w:rFonts w:ascii="Cambria" w:hAnsi="Cambria"/>
        </w:rPr>
        <w:t xml:space="preserve">Yet so often when that light shines on us, we </w:t>
      </w:r>
      <w:r w:rsidR="00696297">
        <w:rPr>
          <w:rFonts w:ascii="Cambria" w:hAnsi="Cambria"/>
        </w:rPr>
        <w:t xml:space="preserve">shield our faces and </w:t>
      </w:r>
      <w:r>
        <w:rPr>
          <w:rFonts w:ascii="Cambria" w:hAnsi="Cambria"/>
        </w:rPr>
        <w:t>close our eyes to it. Why? “</w:t>
      </w:r>
      <w:r w:rsidR="00927FCB" w:rsidRPr="00CE1669">
        <w:rPr>
          <w:rFonts w:ascii="Cambria" w:hAnsi="Cambria"/>
          <w:i/>
        </w:rPr>
        <w:t>This is the verdict: light has come into the world, and people loved the darkness instead of the lig</w:t>
      </w:r>
      <w:r w:rsidRPr="00CE1669">
        <w:rPr>
          <w:rFonts w:ascii="Cambria" w:hAnsi="Cambria"/>
          <w:i/>
        </w:rPr>
        <w:t>ht because their works were evil</w:t>
      </w:r>
      <w:r>
        <w:rPr>
          <w:rFonts w:ascii="Cambria" w:hAnsi="Cambria"/>
        </w:rPr>
        <w:t>”</w:t>
      </w:r>
      <w:r w:rsidR="00927FCB" w:rsidRPr="00D16D89">
        <w:rPr>
          <w:rFonts w:ascii="Cambria" w:hAnsi="Cambria"/>
        </w:rPr>
        <w:t xml:space="preserve"> (</w:t>
      </w:r>
      <w:proofErr w:type="spellStart"/>
      <w:r w:rsidR="00927FCB" w:rsidRPr="00D16D89">
        <w:rPr>
          <w:rFonts w:ascii="Cambria" w:hAnsi="Cambria"/>
        </w:rPr>
        <w:t>jn</w:t>
      </w:r>
      <w:proofErr w:type="spellEnd"/>
      <w:r w:rsidR="00927FCB" w:rsidRPr="00D16D89">
        <w:rPr>
          <w:rFonts w:ascii="Cambria" w:hAnsi="Cambria"/>
        </w:rPr>
        <w:t xml:space="preserve"> 3:19). Far too often we love the darkness of self-centered narcissism, prefer to live in the shadows of lies and half-truths, and long for more of the filth that feeds our flesh. The prince of darkness feeds on our feeble discipleship, our failed relationsh</w:t>
      </w:r>
      <w:r>
        <w:rPr>
          <w:rFonts w:ascii="Cambria" w:hAnsi="Cambria"/>
        </w:rPr>
        <w:t>ips, and our fatal attractions. Rather than let the light in, we shut it out and so fail to reflect it to the world. Jesus says, “</w:t>
      </w:r>
      <w:r w:rsidRPr="00D16D89">
        <w:rPr>
          <w:rFonts w:ascii="Cambria" w:hAnsi="Cambria" w:cs="Helvetica Neue"/>
          <w:i/>
          <w:szCs w:val="32"/>
          <w:lang w:eastAsia="ja-JP"/>
        </w:rPr>
        <w:t>You are the light of the world. A city set on a hill cannot be hidden</w:t>
      </w:r>
      <w:r>
        <w:rPr>
          <w:rFonts w:ascii="Cambria" w:hAnsi="Cambria" w:cs="Helvetica Neue"/>
          <w:i/>
          <w:szCs w:val="32"/>
          <w:lang w:eastAsia="ja-JP"/>
        </w:rPr>
        <w:t xml:space="preserve">” </w:t>
      </w:r>
      <w:r>
        <w:rPr>
          <w:rFonts w:ascii="Cambria" w:hAnsi="Cambria" w:cs="Helvetica Neue"/>
          <w:szCs w:val="32"/>
          <w:lang w:eastAsia="ja-JP"/>
        </w:rPr>
        <w:t>(Mt 5:14).</w:t>
      </w:r>
      <w:r w:rsidR="00696297">
        <w:rPr>
          <w:rFonts w:ascii="Cambria" w:hAnsi="Cambria" w:cs="Helvetica Neue"/>
          <w:szCs w:val="32"/>
          <w:lang w:eastAsia="ja-JP"/>
        </w:rPr>
        <w:t xml:space="preserve"> Yet by our sinful lives we would try to stash that light under a bushel. </w:t>
      </w:r>
    </w:p>
    <w:p w14:paraId="7C744B1E" w14:textId="19CC6BC5" w:rsidR="00927FCB" w:rsidRPr="00D16D89" w:rsidRDefault="00696297" w:rsidP="00245C0B">
      <w:pPr>
        <w:spacing w:line="360" w:lineRule="auto"/>
        <w:rPr>
          <w:rFonts w:ascii="Cambria" w:hAnsi="Cambria"/>
        </w:rPr>
      </w:pPr>
      <w:r>
        <w:rPr>
          <w:rFonts w:ascii="Cambria" w:hAnsi="Cambria"/>
        </w:rPr>
        <w:tab/>
        <w:t>But Isaiah doesn’t say, “Your light may come, if you shape up.” Jesus doesn’t say, “Try to be the light of the world.” “</w:t>
      </w:r>
      <w:r>
        <w:rPr>
          <w:rFonts w:ascii="Cambria" w:hAnsi="Cambria"/>
          <w:i/>
        </w:rPr>
        <w:t xml:space="preserve">Rise and shine! Your light </w:t>
      </w:r>
      <w:r w:rsidRPr="00696297">
        <w:rPr>
          <w:rFonts w:ascii="Cambria" w:hAnsi="Cambria"/>
          <w:b/>
          <w:i/>
        </w:rPr>
        <w:t>has</w:t>
      </w:r>
      <w:r>
        <w:rPr>
          <w:rFonts w:ascii="Cambria" w:hAnsi="Cambria"/>
          <w:i/>
        </w:rPr>
        <w:t xml:space="preserve"> come!” </w:t>
      </w:r>
      <w:r>
        <w:rPr>
          <w:rFonts w:ascii="Cambria" w:hAnsi="Cambria"/>
        </w:rPr>
        <w:t xml:space="preserve">And you </w:t>
      </w:r>
      <w:r>
        <w:rPr>
          <w:rFonts w:ascii="Cambria" w:hAnsi="Cambria"/>
          <w:b/>
        </w:rPr>
        <w:t>are</w:t>
      </w:r>
      <w:r>
        <w:rPr>
          <w:rFonts w:ascii="Cambria" w:hAnsi="Cambria"/>
        </w:rPr>
        <w:t xml:space="preserve"> the light of the world because Jesus is reflected in you. He</w:t>
      </w:r>
      <w:r w:rsidR="00927FCB" w:rsidRPr="00D16D89">
        <w:rPr>
          <w:rFonts w:ascii="Cambria" w:hAnsi="Cambria"/>
        </w:rPr>
        <w:t xml:space="preserve"> is the light of the world, </w:t>
      </w:r>
      <w:proofErr w:type="gramStart"/>
      <w:r w:rsidR="00927FCB" w:rsidRPr="00D16D89">
        <w:rPr>
          <w:rFonts w:ascii="Cambria" w:hAnsi="Cambria"/>
        </w:rPr>
        <w:t>who</w:t>
      </w:r>
      <w:proofErr w:type="gramEnd"/>
      <w:r w:rsidR="00927FCB" w:rsidRPr="00D16D89">
        <w:rPr>
          <w:rFonts w:ascii="Cambria" w:hAnsi="Cambria"/>
        </w:rPr>
        <w:t xml:space="preserve"> took on flesh that he might take you into his arms, heal your hurts, forgive your f</w:t>
      </w:r>
      <w:r>
        <w:rPr>
          <w:rFonts w:ascii="Cambria" w:hAnsi="Cambria"/>
        </w:rPr>
        <w:t>ilth, and destroy your darkness. He</w:t>
      </w:r>
      <w:r w:rsidR="00927FCB" w:rsidRPr="00D16D89">
        <w:rPr>
          <w:rFonts w:ascii="Cambria" w:hAnsi="Cambria"/>
        </w:rPr>
        <w:t xml:space="preserve"> is dazzling light, brilliant light, and eternal light. No wonder the Nicene Creed confesses that Jesus is ‘God of God, </w:t>
      </w:r>
      <w:r w:rsidR="00927FCB" w:rsidRPr="00696297">
        <w:rPr>
          <w:rFonts w:ascii="Cambria" w:hAnsi="Cambria"/>
          <w:b/>
        </w:rPr>
        <w:t>Light</w:t>
      </w:r>
      <w:r w:rsidR="00927FCB" w:rsidRPr="00D16D89">
        <w:rPr>
          <w:rFonts w:ascii="Cambria" w:hAnsi="Cambria"/>
        </w:rPr>
        <w:t xml:space="preserve"> of Light.’”</w:t>
      </w:r>
    </w:p>
    <w:p w14:paraId="1472B08B" w14:textId="2E176787" w:rsidR="00927FCB" w:rsidRPr="00D16D89" w:rsidRDefault="00927FCB" w:rsidP="00245C0B">
      <w:pPr>
        <w:spacing w:line="360" w:lineRule="auto"/>
        <w:rPr>
          <w:rFonts w:ascii="Cambria" w:hAnsi="Cambria"/>
        </w:rPr>
      </w:pPr>
      <w:r w:rsidRPr="00D16D89">
        <w:rPr>
          <w:rFonts w:ascii="Cambria" w:hAnsi="Cambria"/>
        </w:rPr>
        <w:tab/>
      </w:r>
      <w:r w:rsidR="00696297">
        <w:rPr>
          <w:rFonts w:ascii="Cambria" w:hAnsi="Cambria"/>
        </w:rPr>
        <w:t xml:space="preserve">Could Satan blow out that light on Good Friday? No way! He focused all of his cunning, all his deception and all his evil against Christ but he could not extinguish that light. As John wrote, </w:t>
      </w:r>
      <w:r w:rsidR="00696297">
        <w:rPr>
          <w:rFonts w:ascii="Cambria" w:hAnsi="Cambria"/>
          <w:i/>
        </w:rPr>
        <w:t xml:space="preserve">“The light shines in the darkness and the darkness has </w:t>
      </w:r>
      <w:r w:rsidR="00696297">
        <w:rPr>
          <w:rFonts w:ascii="Cambria" w:hAnsi="Cambria"/>
          <w:b/>
          <w:i/>
        </w:rPr>
        <w:t>not</w:t>
      </w:r>
      <w:r w:rsidR="00696297">
        <w:rPr>
          <w:rFonts w:ascii="Cambria" w:hAnsi="Cambria"/>
          <w:i/>
        </w:rPr>
        <w:t xml:space="preserve"> overcome it.</w:t>
      </w:r>
      <w:r w:rsidR="00696297">
        <w:rPr>
          <w:rFonts w:ascii="Cambria" w:hAnsi="Cambria"/>
        </w:rPr>
        <w:t xml:space="preserve"> </w:t>
      </w:r>
      <w:r w:rsidRPr="00D16D89">
        <w:rPr>
          <w:rFonts w:ascii="Cambria" w:hAnsi="Cambria"/>
        </w:rPr>
        <w:t>“</w:t>
      </w:r>
      <w:r w:rsidR="00696297">
        <w:rPr>
          <w:rFonts w:ascii="Cambria" w:hAnsi="Cambria"/>
        </w:rPr>
        <w:t xml:space="preserve"> The dawn of the third day brought only </w:t>
      </w:r>
      <w:r w:rsidR="00BD7148">
        <w:rPr>
          <w:rFonts w:ascii="Cambria" w:hAnsi="Cambria"/>
        </w:rPr>
        <w:lastRenderedPageBreak/>
        <w:t>more light:</w:t>
      </w:r>
      <w:r w:rsidR="00696297">
        <w:rPr>
          <w:rFonts w:ascii="Cambria" w:hAnsi="Cambria"/>
        </w:rPr>
        <w:t xml:space="preserve"> </w:t>
      </w:r>
      <w:r w:rsidR="00BD7148">
        <w:rPr>
          <w:rFonts w:ascii="Cambria" w:hAnsi="Cambria"/>
        </w:rPr>
        <w:t xml:space="preserve">an empty tomb and bright, shining angels. </w:t>
      </w:r>
      <w:r w:rsidRPr="00D16D89">
        <w:rPr>
          <w:rFonts w:ascii="Cambria" w:hAnsi="Cambria"/>
        </w:rPr>
        <w:t xml:space="preserve">And there is </w:t>
      </w:r>
      <w:proofErr w:type="gramStart"/>
      <w:r w:rsidRPr="00D16D89">
        <w:rPr>
          <w:rFonts w:ascii="Cambria" w:hAnsi="Cambria"/>
        </w:rPr>
        <w:t>more light</w:t>
      </w:r>
      <w:proofErr w:type="gramEnd"/>
      <w:r w:rsidRPr="00D16D89">
        <w:rPr>
          <w:rFonts w:ascii="Cambria" w:hAnsi="Cambria"/>
        </w:rPr>
        <w:t xml:space="preserve"> to come! When Christ returns, he promises to take us to the new Jerusalem where ‘</w:t>
      </w:r>
      <w:r w:rsidR="007C0089">
        <w:rPr>
          <w:rFonts w:ascii="Cambria" w:hAnsi="Cambria"/>
          <w:i/>
        </w:rPr>
        <w:t>there will be no night</w:t>
      </w:r>
      <w:r w:rsidRPr="007C0089">
        <w:rPr>
          <w:rFonts w:ascii="Cambria" w:hAnsi="Cambria"/>
          <w:i/>
        </w:rPr>
        <w:t>, and they will not have need of the light of lamp or the light of the sun, for the Lord God will shine light upon them</w:t>
      </w:r>
      <w:r w:rsidRPr="00D16D89">
        <w:rPr>
          <w:rFonts w:ascii="Cambria" w:hAnsi="Cambria"/>
        </w:rPr>
        <w:t>.’ (Rev 22:5). The day is coming when we wi</w:t>
      </w:r>
      <w:r w:rsidR="00AC5912">
        <w:rPr>
          <w:rFonts w:ascii="Cambria" w:hAnsi="Cambria"/>
        </w:rPr>
        <w:t>ll fully share in God’s glory.</w:t>
      </w:r>
      <w:bookmarkStart w:id="0" w:name="_GoBack"/>
      <w:bookmarkEnd w:id="0"/>
    </w:p>
    <w:p w14:paraId="7E826A8E" w14:textId="36EA342B" w:rsidR="00FB0506" w:rsidRDefault="00BD7148" w:rsidP="00245C0B">
      <w:pPr>
        <w:spacing w:line="360" w:lineRule="auto"/>
        <w:rPr>
          <w:rFonts w:ascii="Cambria" w:hAnsi="Cambria"/>
        </w:rPr>
      </w:pPr>
      <w:r>
        <w:rPr>
          <w:rFonts w:ascii="Cambria" w:hAnsi="Cambria"/>
        </w:rPr>
        <w:tab/>
        <w:t xml:space="preserve">So, Christians, it is time to wake up, </w:t>
      </w:r>
      <w:proofErr w:type="gramStart"/>
      <w:r>
        <w:rPr>
          <w:rFonts w:ascii="Cambria" w:hAnsi="Cambria"/>
        </w:rPr>
        <w:t>rise,</w:t>
      </w:r>
      <w:proofErr w:type="gramEnd"/>
      <w:r>
        <w:rPr>
          <w:rFonts w:ascii="Cambria" w:hAnsi="Cambria"/>
        </w:rPr>
        <w:t xml:space="preserve"> rub the sleep out of your eyes and shine! </w:t>
      </w:r>
      <w:r w:rsidR="00FB0506">
        <w:rPr>
          <w:rFonts w:ascii="Cambria" w:hAnsi="Cambria"/>
        </w:rPr>
        <w:t>When we first wake up in the morning, the light may hurt our eyes</w:t>
      </w:r>
      <w:r>
        <w:rPr>
          <w:rFonts w:ascii="Cambria" w:hAnsi="Cambria"/>
        </w:rPr>
        <w:t xml:space="preserve">. It hurts to be honest with </w:t>
      </w:r>
      <w:proofErr w:type="gramStart"/>
      <w:r>
        <w:rPr>
          <w:rFonts w:ascii="Cambria" w:hAnsi="Cambria"/>
        </w:rPr>
        <w:t>ourselves</w:t>
      </w:r>
      <w:proofErr w:type="gramEnd"/>
      <w:r>
        <w:rPr>
          <w:rFonts w:ascii="Cambria" w:hAnsi="Cambria"/>
        </w:rPr>
        <w:t xml:space="preserve">, and with God, and confess our sins. It’s unpleasant to have our dark deeds brought to light. </w:t>
      </w:r>
      <w:r w:rsidR="00FB0506">
        <w:rPr>
          <w:rFonts w:ascii="Cambria" w:hAnsi="Cambria"/>
        </w:rPr>
        <w:t>But w</w:t>
      </w:r>
      <w:r>
        <w:rPr>
          <w:rFonts w:ascii="Cambria" w:hAnsi="Cambria"/>
        </w:rPr>
        <w:t xml:space="preserve">e do not confess </w:t>
      </w:r>
      <w:r w:rsidR="00FB0506">
        <w:rPr>
          <w:rFonts w:ascii="Cambria" w:hAnsi="Cambria"/>
        </w:rPr>
        <w:t>in order to be condemned. When we confess, God is faithful and just to forgive all our sins on account of Christ!</w:t>
      </w:r>
      <w:r>
        <w:rPr>
          <w:rFonts w:ascii="Cambria" w:hAnsi="Cambria"/>
        </w:rPr>
        <w:t xml:space="preserve"> Once our eyes have adjusted to that light, it is hard to imagine going back into the darkness! </w:t>
      </w:r>
      <w:r w:rsidR="00FB0506">
        <w:rPr>
          <w:rFonts w:ascii="Cambria" w:hAnsi="Cambria"/>
        </w:rPr>
        <w:t xml:space="preserve">As the True Light shines upon us this Epiphany season, may we live as people of the </w:t>
      </w:r>
      <w:proofErr w:type="gramStart"/>
      <w:r w:rsidR="00FB0506">
        <w:rPr>
          <w:rFonts w:ascii="Cambria" w:hAnsi="Cambria"/>
        </w:rPr>
        <w:t>light.</w:t>
      </w:r>
      <w:proofErr w:type="gramEnd"/>
      <w:r w:rsidR="00FB0506">
        <w:rPr>
          <w:rFonts w:ascii="Cambria" w:hAnsi="Cambria"/>
        </w:rPr>
        <w:t xml:space="preserve"> AMEN.</w:t>
      </w:r>
    </w:p>
    <w:p w14:paraId="79E7E2D1" w14:textId="77777777" w:rsidR="00115729" w:rsidRPr="00D16D89" w:rsidRDefault="00115729" w:rsidP="00245C0B">
      <w:pPr>
        <w:spacing w:line="360" w:lineRule="auto"/>
        <w:rPr>
          <w:rFonts w:ascii="Cambria" w:hAnsi="Cambria"/>
        </w:rPr>
      </w:pPr>
      <w:r w:rsidRPr="00D16D89">
        <w:rPr>
          <w:rFonts w:ascii="Cambria" w:hAnsi="Cambria"/>
        </w:rPr>
        <w:tab/>
        <w:t xml:space="preserve">May the peace of God, which surpasses all understanding, guard your hearts and minds in Christ </w:t>
      </w:r>
      <w:proofErr w:type="gramStart"/>
      <w:r w:rsidRPr="00D16D89">
        <w:rPr>
          <w:rFonts w:ascii="Cambria" w:hAnsi="Cambria"/>
        </w:rPr>
        <w:t>Jesus.</w:t>
      </w:r>
      <w:proofErr w:type="gramEnd"/>
      <w:r w:rsidRPr="00D16D89">
        <w:rPr>
          <w:rFonts w:ascii="Cambria" w:hAnsi="Cambria"/>
        </w:rPr>
        <w:t xml:space="preserve"> Amen.</w:t>
      </w:r>
    </w:p>
    <w:sectPr w:rsidR="00115729" w:rsidRPr="00D16D8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6458F9" w14:textId="77777777" w:rsidR="00CE1669" w:rsidRDefault="00CE1669" w:rsidP="0092362A">
      <w:r>
        <w:separator/>
      </w:r>
    </w:p>
  </w:endnote>
  <w:endnote w:type="continuationSeparator" w:id="0">
    <w:p w14:paraId="725B13D2" w14:textId="77777777" w:rsidR="00CE1669" w:rsidRDefault="00CE1669" w:rsidP="00923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F56130" w14:textId="77777777" w:rsidR="00CE1669" w:rsidRDefault="00CE1669" w:rsidP="0092362A">
      <w:r>
        <w:separator/>
      </w:r>
    </w:p>
  </w:footnote>
  <w:footnote w:type="continuationSeparator" w:id="0">
    <w:p w14:paraId="3BD44B9E" w14:textId="77777777" w:rsidR="00CE1669" w:rsidRDefault="00CE1669" w:rsidP="009236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62A"/>
    <w:rsid w:val="00051F6B"/>
    <w:rsid w:val="00115729"/>
    <w:rsid w:val="00245C0B"/>
    <w:rsid w:val="004E1B3D"/>
    <w:rsid w:val="0054743B"/>
    <w:rsid w:val="00696297"/>
    <w:rsid w:val="007C0089"/>
    <w:rsid w:val="0092362A"/>
    <w:rsid w:val="00927FCB"/>
    <w:rsid w:val="00AA6267"/>
    <w:rsid w:val="00AC5912"/>
    <w:rsid w:val="00B45ECA"/>
    <w:rsid w:val="00B70DF8"/>
    <w:rsid w:val="00B7160D"/>
    <w:rsid w:val="00BD7148"/>
    <w:rsid w:val="00CE1669"/>
    <w:rsid w:val="00D16D89"/>
    <w:rsid w:val="00FB0506"/>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4CA0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92</TotalTime>
  <Pages>2</Pages>
  <Words>639</Words>
  <Characters>3647</Characters>
  <Application>Microsoft Macintosh Word</Application>
  <DocSecurity>0</DocSecurity>
  <Lines>30</Lines>
  <Paragraphs>8</Paragraphs>
  <ScaleCrop>false</ScaleCrop>
  <Company>Concordia Seminary</Company>
  <LinksUpToDate>false</LinksUpToDate>
  <CharactersWithSpaces>4278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6</cp:revision>
  <dcterms:created xsi:type="dcterms:W3CDTF">2016-01-06T17:49:00Z</dcterms:created>
  <dcterms:modified xsi:type="dcterms:W3CDTF">2016-01-06T23:00:00Z</dcterms:modified>
</cp:coreProperties>
</file>