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4FDC0C" w14:textId="77777777" w:rsidR="00051F6B" w:rsidRDefault="00FE6B83" w:rsidP="00245C0B">
      <w:pPr>
        <w:jc w:val="right"/>
      </w:pPr>
      <w:r>
        <w:t xml:space="preserve">Rev. </w:t>
      </w:r>
      <w:r w:rsidR="0054743B">
        <w:t>Jonathan Crawford</w:t>
      </w:r>
    </w:p>
    <w:p w14:paraId="51B99485" w14:textId="77777777" w:rsidR="0054743B" w:rsidRDefault="00B8226D" w:rsidP="00245C0B">
      <w:pPr>
        <w:jc w:val="right"/>
      </w:pPr>
      <w:r>
        <w:t>March 5 &amp; 6, 2016</w:t>
      </w:r>
    </w:p>
    <w:p w14:paraId="57839C30" w14:textId="77777777" w:rsidR="0054743B" w:rsidRDefault="00B8226D" w:rsidP="00245C0B">
      <w:pPr>
        <w:jc w:val="right"/>
      </w:pPr>
      <w:r>
        <w:t>Luke 15:1-3, 11-32</w:t>
      </w:r>
    </w:p>
    <w:p w14:paraId="6F0BD086" w14:textId="77777777" w:rsidR="0054743B" w:rsidRDefault="00B8226D" w:rsidP="00245C0B">
      <w:pPr>
        <w:jc w:val="right"/>
      </w:pPr>
      <w:r>
        <w:t>The Loving Father</w:t>
      </w:r>
    </w:p>
    <w:p w14:paraId="334BA4E2" w14:textId="77777777" w:rsidR="0054743B" w:rsidRDefault="0054743B" w:rsidP="00245C0B">
      <w:pPr>
        <w:jc w:val="right"/>
      </w:pPr>
    </w:p>
    <w:p w14:paraId="780143D8"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B8226D">
        <w:t xml:space="preserve">consider today is from Luke’s gospel: </w:t>
      </w:r>
      <w:r w:rsidR="00B8226D">
        <w:rPr>
          <w:i/>
        </w:rPr>
        <w:t>He told them this parable: …There was a man who had two sons</w:t>
      </w:r>
      <w:r>
        <w:t>.</w:t>
      </w:r>
    </w:p>
    <w:p w14:paraId="6394BC30" w14:textId="77777777" w:rsidR="00B70DF8" w:rsidRDefault="00B70DF8" w:rsidP="00245C0B">
      <w:pPr>
        <w:spacing w:line="360" w:lineRule="auto"/>
      </w:pPr>
      <w:r>
        <w:tab/>
      </w:r>
      <w:r w:rsidR="00B8226D">
        <w:t xml:space="preserve">This parable is the gospel at its sweetest. It is one of the most beloved portions of the Bible and my personal favorite of Jesus’ parables. I find it somewhat difficult to preach on because it’s just so good and there’s so much that could be said and so many angles to be considered. </w:t>
      </w:r>
    </w:p>
    <w:p w14:paraId="5C046E0E" w14:textId="77777777" w:rsidR="00B8226D" w:rsidRDefault="00B8226D" w:rsidP="00245C0B">
      <w:pPr>
        <w:spacing w:line="360" w:lineRule="auto"/>
      </w:pPr>
      <w:r>
        <w:tab/>
        <w:t xml:space="preserve">One important piece of information to hold in mind is the context. Jesus is telling this parable to the Scribes and the Pharisees who were grumbling about Jesus eating with tax collectors and sinners. So keep that in mind because these people correspond to the characters in the parable. </w:t>
      </w:r>
    </w:p>
    <w:p w14:paraId="30FEE927" w14:textId="77777777" w:rsidR="00B8226D" w:rsidRDefault="00B8226D" w:rsidP="00245C0B">
      <w:pPr>
        <w:spacing w:line="360" w:lineRule="auto"/>
      </w:pPr>
      <w:r>
        <w:tab/>
        <w:t>Now, I want you to put yourself inside the world of the story. Imagine you are a bystander</w:t>
      </w:r>
      <w:proofErr w:type="gramStart"/>
      <w:r>
        <w:t>;</w:t>
      </w:r>
      <w:proofErr w:type="gramEnd"/>
      <w:r>
        <w:t xml:space="preserve"> someone who lives in the same town as the father of the two boys. It’s a small town. Everybody there has known each other for </w:t>
      </w:r>
      <w:r w:rsidR="005A4A67">
        <w:t>a long time</w:t>
      </w:r>
      <w:r>
        <w:t xml:space="preserve">. Everybody knows each other’s business. You know this man. He’s a wealthy </w:t>
      </w:r>
      <w:r w:rsidR="00F6364F">
        <w:t>landowner</w:t>
      </w:r>
      <w:r>
        <w:t xml:space="preserve"> with a large estate, servants,</w:t>
      </w:r>
      <w:r w:rsidR="00F6364F">
        <w:t xml:space="preserve"> prosperous</w:t>
      </w:r>
      <w:r>
        <w:t xml:space="preserve"> farmland, and livestock. You know that he loves his two boys and would do anything for them. If he has one fault, it might be that </w:t>
      </w:r>
      <w:r w:rsidR="002F2A82">
        <w:t xml:space="preserve">his love for them is </w:t>
      </w:r>
      <w:r w:rsidR="005A4A67">
        <w:t xml:space="preserve">sometimes </w:t>
      </w:r>
      <w:r w:rsidR="002F2A82">
        <w:t>reckless</w:t>
      </w:r>
      <w:r>
        <w:t xml:space="preserve">. </w:t>
      </w:r>
    </w:p>
    <w:p w14:paraId="3E433D62" w14:textId="77777777" w:rsidR="00B8226D" w:rsidRDefault="00B8226D" w:rsidP="00245C0B">
      <w:pPr>
        <w:spacing w:line="360" w:lineRule="auto"/>
      </w:pPr>
      <w:r>
        <w:tab/>
        <w:t xml:space="preserve">Now imagine the rumor spreading through town that the younger boy has asked for his share of the inheritance. This is unheard of, a tremendous slap in the face to his father, the equivalent of telling </w:t>
      </w:r>
      <w:proofErr w:type="gramStart"/>
      <w:r>
        <w:t>him,</w:t>
      </w:r>
      <w:proofErr w:type="gramEnd"/>
      <w:r>
        <w:t xml:space="preserve"> “I wish you were dead so I could have what’s coming to me.” That is </w:t>
      </w:r>
      <w:r w:rsidR="00E4379E">
        <w:t xml:space="preserve">jaw-dropping enough but then you hear the second part of the news. The old nobleman actually did it! Though it broke the old man’s heart, he gave his selfish, greedy son what he asked for! Now of course, the inheritance wasn’t in cash. The father didn’t go to the first bank of Judah and withdraw a bunch of shekels. The inheritance was a portion of the land and the animals. </w:t>
      </w:r>
    </w:p>
    <w:p w14:paraId="3496A5A1" w14:textId="77777777" w:rsidR="00E4379E" w:rsidRDefault="00E4379E" w:rsidP="00245C0B">
      <w:pPr>
        <w:spacing w:line="360" w:lineRule="auto"/>
      </w:pPr>
      <w:r>
        <w:tab/>
        <w:t xml:space="preserve">So here comes this kid through town. He’s going door to door to all these people who saw him grow up and he’s trying to sell off his father’s </w:t>
      </w:r>
      <w:r w:rsidR="00F6364F">
        <w:t>possessions</w:t>
      </w:r>
      <w:r>
        <w:t xml:space="preserve"> so that he can</w:t>
      </w:r>
      <w:r w:rsidR="00F6364F">
        <w:t xml:space="preserve"> take the profit,</w:t>
      </w:r>
      <w:r>
        <w:t xml:space="preserve"> run far away and live the good life. He has alienated himself from his family and </w:t>
      </w:r>
      <w:r w:rsidR="00F6364F">
        <w:t>offended</w:t>
      </w:r>
      <w:r>
        <w:t xml:space="preserve"> the whole community. He is despised and he goes his own way. </w:t>
      </w:r>
    </w:p>
    <w:p w14:paraId="125CE0D7" w14:textId="77777777" w:rsidR="00E4379E" w:rsidRDefault="00E4379E" w:rsidP="00245C0B">
      <w:pPr>
        <w:spacing w:line="360" w:lineRule="auto"/>
      </w:pPr>
      <w:r>
        <w:tab/>
        <w:t>The years pass by. Nobody has seen or heard from the boy at all. One day</w:t>
      </w:r>
      <w:r w:rsidR="00B47D00">
        <w:t xml:space="preserve">, out of the blue, you see a stranger on his way into town – and it’s him! But he’s not the same proud, rich, pariah who left bragging about how he was going to go live it up and be successful. You barely recognize him. He more shuffles than walks. His head is hung down in fatigue and shame. He’s gaunt and pale. What clothes he has left are tattered and worn out. His feet are bare. His skin and clothes are covered in filth and he smells of pigs. </w:t>
      </w:r>
    </w:p>
    <w:p w14:paraId="102A594C" w14:textId="77777777" w:rsidR="00B47D00" w:rsidRDefault="00B47D00" w:rsidP="00245C0B">
      <w:pPr>
        <w:spacing w:line="360" w:lineRule="auto"/>
      </w:pPr>
      <w:r>
        <w:tab/>
        <w:t xml:space="preserve">You might ask him, “What happened to you and what are you doing back here?” and he’d tell you </w:t>
      </w:r>
      <w:r w:rsidR="005A4A67">
        <w:t xml:space="preserve">how he wasted his inheritance, he’d tell you </w:t>
      </w:r>
      <w:r>
        <w:t xml:space="preserve">about the famine, about the degradation of hiring himself out to a </w:t>
      </w:r>
      <w:r>
        <w:lastRenderedPageBreak/>
        <w:t xml:space="preserve">Gentile pig farmer. He’d tell you about his plan to go home and beg his father to take him back – not as a son but as a </w:t>
      </w:r>
      <w:r w:rsidR="00F6364F">
        <w:t>slave</w:t>
      </w:r>
      <w:r w:rsidR="00C51E81">
        <w:t xml:space="preserve">. And you, knowing how much pain he has caused his father and the whole community, might think this is fair! As the scribes and Pharisees listened to the story, this is exactly what they might have expected. After what this son has done, if he wanted to be welcomed back into the family, he’d have to prove his worth. He’d have to earn his way back in by working for as much as he had squandered. He had made himself unclean, a true outcast like a tax collector or a sinner. </w:t>
      </w:r>
    </w:p>
    <w:p w14:paraId="43B06D22" w14:textId="77777777" w:rsidR="00C51E81" w:rsidRDefault="00C51E81" w:rsidP="00245C0B">
      <w:pPr>
        <w:spacing w:line="360" w:lineRule="auto"/>
      </w:pPr>
      <w:r>
        <w:tab/>
        <w:t xml:space="preserve">But here’s where the father surprises us again. As the boy made his </w:t>
      </w:r>
      <w:r w:rsidR="005A4A67">
        <w:t xml:space="preserve">way </w:t>
      </w:r>
      <w:r w:rsidR="00F6364F">
        <w:t>closer to</w:t>
      </w:r>
      <w:r>
        <w:t xml:space="preserve"> home, his father saw him while he was still a long way off, and he felt compassion – before there was repentance, before a word was spoken, there was the father’s compassion</w:t>
      </w:r>
      <w:r w:rsidR="000D5CAB">
        <w:t xml:space="preserve">. Can you imagine the tears welling up in his eyes? Imagine how every day the father would stand in the doorway gazing into the distance, waiting for his lost son to return. Imagine the joy </w:t>
      </w:r>
      <w:r w:rsidR="000B3E85">
        <w:t>when he finally</w:t>
      </w:r>
      <w:r w:rsidR="000D5CAB">
        <w:t xml:space="preserve"> </w:t>
      </w:r>
      <w:r w:rsidR="000B3E85">
        <w:t>saw</w:t>
      </w:r>
      <w:r w:rsidR="000D5CAB">
        <w:t xml:space="preserve"> his familiar form on the horizon. Overcome with joy, he couldn’t wait. He ran! Now, understand, noblemen in that culture did not run. It would have been considered embarrassing. Imagine the Queen of England hiking up her skirt and running through the streets of London. It just doesn’t happen. Plus we might expect him to be waiting in the doorway with his arms folded and some kind of “where have you been?” or “You have some </w:t>
      </w:r>
      <w:proofErr w:type="spellStart"/>
      <w:r w:rsidR="000D5CAB">
        <w:t>splaining</w:t>
      </w:r>
      <w:proofErr w:type="spellEnd"/>
      <w:r w:rsidR="000D5CAB">
        <w:t xml:space="preserve"> to do!” But he ran to him and before his son could get a word out, he fell upon him and embraced him, and kissed him – signs of love and welcome. </w:t>
      </w:r>
    </w:p>
    <w:p w14:paraId="625797DA" w14:textId="77777777" w:rsidR="000D5CAB" w:rsidRDefault="000D5CAB" w:rsidP="00245C0B">
      <w:pPr>
        <w:spacing w:line="360" w:lineRule="auto"/>
      </w:pPr>
      <w:r>
        <w:tab/>
        <w:t xml:space="preserve">Overwhelmed by his father’s unexpected outpouring of compassion the son expresses his sorrow but he </w:t>
      </w:r>
      <w:r w:rsidR="001D0CDF">
        <w:t>does not try to bargain with him</w:t>
      </w:r>
      <w:r>
        <w:t>, “</w:t>
      </w:r>
      <w:r w:rsidRPr="000D5CAB">
        <w:rPr>
          <w:i/>
        </w:rPr>
        <w:t>Father, I have sinned against heaven and before you. I am no longer worthy to be called your son.</w:t>
      </w:r>
      <w:r w:rsidR="001D0CDF">
        <w:t xml:space="preserve">” </w:t>
      </w:r>
      <w:r w:rsidR="000B3E85">
        <w:t xml:space="preserve">Period. </w:t>
      </w:r>
      <w:r w:rsidR="001D0CDF">
        <w:t>All he dared hope for was to come back as a hired servant but his father had received him in a manner befitting a true son. You see</w:t>
      </w:r>
      <w:proofErr w:type="gramStart"/>
      <w:r w:rsidR="001D0CDF">
        <w:t>,</w:t>
      </w:r>
      <w:proofErr w:type="gramEnd"/>
      <w:r w:rsidR="001D0CDF">
        <w:t xml:space="preserve"> true conversion happens when we encounter the radical nature of God’s love. </w:t>
      </w:r>
    </w:p>
    <w:p w14:paraId="5569729E" w14:textId="77777777" w:rsidR="001D0CDF" w:rsidRDefault="001D0CDF" w:rsidP="00245C0B">
      <w:pPr>
        <w:spacing w:line="360" w:lineRule="auto"/>
        <w:rPr>
          <w:i/>
        </w:rPr>
      </w:pPr>
      <w:r>
        <w:tab/>
        <w:t xml:space="preserve">What comes next is more amazing still. Not only did the father welcome the son back into the house, </w:t>
      </w:r>
      <w:proofErr w:type="gramStart"/>
      <w:r>
        <w:t>but</w:t>
      </w:r>
      <w:proofErr w:type="gramEnd"/>
      <w:r>
        <w:t xml:space="preserve"> he signaled to the whole community that they were to welcome him back with the same warmth. He clothed him in a rich robe, covering over the filth and nakedness of the past. He put a ring on his finger, the family signet ring, showing that he was restored to the family. He put shoes on his feet to show that this boy is not a slave here but a son. And then began the celebrating. And this is what the forgiveness of sins means for us. It isn’t just that we get off the hook and God doesn’t punish us. It doesn’t mean we get to crawl back as slaves in God’s household. It means a return to full </w:t>
      </w:r>
      <w:proofErr w:type="spellStart"/>
      <w:proofErr w:type="gramStart"/>
      <w:r>
        <w:t>sonship</w:t>
      </w:r>
      <w:proofErr w:type="spellEnd"/>
      <w:r>
        <w:t>,</w:t>
      </w:r>
      <w:proofErr w:type="gramEnd"/>
      <w:r>
        <w:t xml:space="preserve"> it means the Father’s kiss, the ring, the robe, the feasting, the music and the dancing.</w:t>
      </w:r>
      <w:r w:rsidR="00656E3B">
        <w:t xml:space="preserve"> </w:t>
      </w:r>
      <w:r w:rsidR="00656E3B">
        <w:rPr>
          <w:i/>
        </w:rPr>
        <w:t>There is joy before the angels of God over one sinner who repents.</w:t>
      </w:r>
    </w:p>
    <w:p w14:paraId="495EEADE" w14:textId="77777777" w:rsidR="00656E3B" w:rsidRDefault="00656E3B" w:rsidP="00245C0B">
      <w:pPr>
        <w:spacing w:line="360" w:lineRule="auto"/>
      </w:pPr>
      <w:r>
        <w:tab/>
        <w:t xml:space="preserve">Now this was </w:t>
      </w:r>
      <w:r w:rsidR="005A4A67">
        <w:t>a party of special magnificence</w:t>
      </w:r>
      <w:r>
        <w:t xml:space="preserve">. “Kill the fattened calf! You know, the big one!” Everyone is invited to celebrate with us – the whole town! This is a picture of the heavenly banquet, which Jesus is hosting. Something major has happened. As the father would say later, one who was lost has been found. He has passed over from death to life. </w:t>
      </w:r>
      <w:r w:rsidR="006D3A57">
        <w:t xml:space="preserve">Don’t just print his name in the bulletin, celebrate and rejoice with angels and archangels and all the company of heaven! The invitation was extended to all and everyone was in the house celebrating the return of the prodigal son. Everyone, that is, but one. </w:t>
      </w:r>
    </w:p>
    <w:p w14:paraId="59652DD3" w14:textId="77777777" w:rsidR="006D3A57" w:rsidRDefault="006D3A57" w:rsidP="00245C0B">
      <w:pPr>
        <w:spacing w:line="360" w:lineRule="auto"/>
      </w:pPr>
      <w:r>
        <w:tab/>
        <w:t xml:space="preserve">Let’s not forget, this parable is about a man who had </w:t>
      </w:r>
      <w:r>
        <w:rPr>
          <w:i/>
        </w:rPr>
        <w:t>two</w:t>
      </w:r>
      <w:r>
        <w:t xml:space="preserve"> sons. And where was the older brother? He was out in the field. He was doing his chores. He thought he was doing what was “expected” of him but where did his father truly want him to be? Again, the father takes the initiative. He sought out his firstborn son and entreated him, pleased with all his heart that he come inside and celebrate but he refused to go in. </w:t>
      </w:r>
      <w:r w:rsidR="0097562C">
        <w:t>On top of that, he took a harsh tone with his father. He doesn’t bother to address him as father but launches right into a string of complaints. “</w:t>
      </w:r>
      <w:r w:rsidR="0097562C" w:rsidRPr="0097562C">
        <w:rPr>
          <w:i/>
        </w:rPr>
        <w:t>Look, these many years I have served you, and I never disobeyed your command, yet you never gave me a young goat, that I might celebrate with my friends.”</w:t>
      </w:r>
      <w:r w:rsidR="0097562C">
        <w:t xml:space="preserve"> You see</w:t>
      </w:r>
      <w:proofErr w:type="gramStart"/>
      <w:r w:rsidR="0097562C">
        <w:t>,</w:t>
      </w:r>
      <w:proofErr w:type="gramEnd"/>
      <w:r w:rsidR="0097562C">
        <w:t xml:space="preserve"> the older brother’s relationship to the father was not based on love but on service and reluctant obedience to commands. He saw himself as a slave to his father, not a son. His actions and words signal that he has estranged himself from his father and his brother. He says, “</w:t>
      </w:r>
      <w:r w:rsidR="0097562C">
        <w:rPr>
          <w:i/>
        </w:rPr>
        <w:t xml:space="preserve">When this </w:t>
      </w:r>
      <w:r w:rsidR="0097562C">
        <w:rPr>
          <w:i/>
          <w:u w:val="single"/>
        </w:rPr>
        <w:t>son of yours</w:t>
      </w:r>
      <w:r w:rsidR="0097562C">
        <w:rPr>
          <w:i/>
        </w:rPr>
        <w:t xml:space="preserve"> came who has devoured your property with prostitutes you killed the fattened calf for him.” </w:t>
      </w:r>
      <w:r w:rsidR="0097562C">
        <w:t xml:space="preserve">Not “my brother” but “your son.” </w:t>
      </w:r>
      <w:r w:rsidR="00C46419">
        <w:t>Notice that in his response, the father corrects his son’s language, “</w:t>
      </w:r>
      <w:r w:rsidR="00C46419">
        <w:rPr>
          <w:i/>
        </w:rPr>
        <w:t xml:space="preserve">this </w:t>
      </w:r>
      <w:r w:rsidR="00C46419" w:rsidRPr="0097562C">
        <w:rPr>
          <w:i/>
          <w:u w:val="single"/>
        </w:rPr>
        <w:t>your brother</w:t>
      </w:r>
      <w:r w:rsidR="00C46419">
        <w:rPr>
          <w:i/>
        </w:rPr>
        <w:t xml:space="preserve"> was dead, and is alive.”</w:t>
      </w:r>
    </w:p>
    <w:p w14:paraId="199BD611" w14:textId="77777777" w:rsidR="0097562C" w:rsidRDefault="0097562C" w:rsidP="00245C0B">
      <w:pPr>
        <w:spacing w:line="360" w:lineRule="auto"/>
      </w:pPr>
      <w:r>
        <w:tab/>
      </w:r>
      <w:r w:rsidR="000B3E85">
        <w:t>And</w:t>
      </w:r>
      <w:r>
        <w:t xml:space="preserve"> the father’s compassion continues to overflow. Even after being treated so rudely by </w:t>
      </w:r>
      <w:r w:rsidR="00C46419">
        <w:t>his</w:t>
      </w:r>
      <w:r>
        <w:t xml:space="preserve"> older son, the father goes on to reassure him that he is still a son, he still has his share of the inheritance, </w:t>
      </w:r>
      <w:r>
        <w:rPr>
          <w:i/>
        </w:rPr>
        <w:t>“</w:t>
      </w:r>
      <w:r w:rsidRPr="0097562C">
        <w:rPr>
          <w:i/>
        </w:rPr>
        <w:t>Son, you are always with me, and all that is mine is yours.</w:t>
      </w:r>
      <w:r>
        <w:rPr>
          <w:i/>
        </w:rPr>
        <w:t>”</w:t>
      </w:r>
      <w:r>
        <w:t xml:space="preserve"> </w:t>
      </w:r>
      <w:r w:rsidR="00C46419">
        <w:t xml:space="preserve">He loves both of his sons and his deepest desire is to bring them both in. So, which son is really the prodigal? </w:t>
      </w:r>
    </w:p>
    <w:p w14:paraId="0A6FF88F" w14:textId="77777777" w:rsidR="00C46419" w:rsidRDefault="00C46419" w:rsidP="00245C0B">
      <w:pPr>
        <w:spacing w:line="360" w:lineRule="auto"/>
      </w:pPr>
      <w:r>
        <w:tab/>
        <w:t>Jesus leaves the parable open-ended. The invitation to join in the heavenly feast was still open-ended. There was s</w:t>
      </w:r>
      <w:r w:rsidR="00086672">
        <w:t>till time for the elder brother</w:t>
      </w:r>
      <w:r>
        <w:t xml:space="preserve">, </w:t>
      </w:r>
      <w:r w:rsidR="00086672">
        <w:t xml:space="preserve">still time for </w:t>
      </w:r>
      <w:r>
        <w:t>the Scribes and Pharisees to come inside</w:t>
      </w:r>
      <w:r w:rsidR="002F2A82">
        <w:t xml:space="preserve"> but they would not</w:t>
      </w:r>
      <w:r>
        <w:t xml:space="preserve">. </w:t>
      </w:r>
      <w:r w:rsidR="002F2A82">
        <w:t>A</w:t>
      </w:r>
      <w:r>
        <w:t xml:space="preserve">s we draw nearer to Jerusalem, we will find that they chose to write a different ending to the parable of the prodigal son. The father throws a party for the return of his </w:t>
      </w:r>
      <w:r w:rsidR="002F2A82">
        <w:t>outcast</w:t>
      </w:r>
      <w:r>
        <w:t xml:space="preserve"> son</w:t>
      </w:r>
      <w:r w:rsidR="002F2A82">
        <w:t>…he eats with sinners and tax collectors</w:t>
      </w:r>
      <w:r>
        <w:t xml:space="preserve"> and </w:t>
      </w:r>
      <w:proofErr w:type="gramStart"/>
      <w:r>
        <w:t xml:space="preserve">this </w:t>
      </w:r>
      <w:r w:rsidR="000B3E85">
        <w:t>the</w:t>
      </w:r>
      <w:proofErr w:type="gramEnd"/>
      <w:r>
        <w:t xml:space="preserve"> older </w:t>
      </w:r>
      <w:r w:rsidR="000B3E85">
        <w:t>son</w:t>
      </w:r>
      <w:r>
        <w:t xml:space="preserve"> cannot stand.</w:t>
      </w:r>
      <w:r w:rsidR="002F2A82">
        <w:t xml:space="preserve"> </w:t>
      </w:r>
      <w:r w:rsidR="00086672">
        <w:t>So, l</w:t>
      </w:r>
      <w:r w:rsidR="002F2A82">
        <w:t xml:space="preserve">ater that night, the older son took his father </w:t>
      </w:r>
      <w:r w:rsidR="00086672">
        <w:t xml:space="preserve">aside </w:t>
      </w:r>
      <w:r w:rsidR="002F2A82">
        <w:t>– his father whose only fault was his reckless love</w:t>
      </w:r>
      <w:r w:rsidR="000B3E85">
        <w:t xml:space="preserve"> for his two sons</w:t>
      </w:r>
      <w:r w:rsidR="002F2A82">
        <w:t xml:space="preserve"> – and he brought him outside and in his rage and jealousy, he killed his father. </w:t>
      </w:r>
      <w:bookmarkStart w:id="0" w:name="_GoBack"/>
      <w:bookmarkEnd w:id="0"/>
    </w:p>
    <w:p w14:paraId="049F4A23" w14:textId="77777777" w:rsidR="00635C50" w:rsidRPr="0097562C" w:rsidRDefault="00635C50" w:rsidP="00245C0B">
      <w:pPr>
        <w:spacing w:line="360" w:lineRule="auto"/>
      </w:pPr>
      <w:r>
        <w:tab/>
        <w:t>But death has no hold on him because the father in the parable is Jesus, the lord of life who triumphed over the grave. And even after being killed, his love goes on and he continues to offer full pardon, a father’s welcome, the kiss, the ring, the robe, the feasting, the music, and the dancing</w:t>
      </w:r>
      <w:r w:rsidR="00692820">
        <w:t xml:space="preserve"> to all lost sons and daughters</w:t>
      </w:r>
      <w:r>
        <w:t>. And so to prodigals and elder brothers, to sinners and tax collectors, to the despairing and the lost, to those who think they have no need of forgiveness or church or Jesus, and to you and me, he entreats, “Please…come inside…come join th</w:t>
      </w:r>
      <w:r w:rsidR="00F6364F">
        <w:t>e feast. It is truly fitting, right, and salutary to celebrate and be glad, for you were dead and are alive; you were lost and are found.” AMEN.</w:t>
      </w:r>
    </w:p>
    <w:p w14:paraId="6DEBDF6D"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26D"/>
    <w:rsid w:val="00051F6B"/>
    <w:rsid w:val="00086672"/>
    <w:rsid w:val="000B3E85"/>
    <w:rsid w:val="000D5CAB"/>
    <w:rsid w:val="00115729"/>
    <w:rsid w:val="0011638C"/>
    <w:rsid w:val="001D0CDF"/>
    <w:rsid w:val="00245C0B"/>
    <w:rsid w:val="002F2A82"/>
    <w:rsid w:val="0054743B"/>
    <w:rsid w:val="005A4A67"/>
    <w:rsid w:val="00635C50"/>
    <w:rsid w:val="00656E3B"/>
    <w:rsid w:val="00692820"/>
    <w:rsid w:val="006D3A57"/>
    <w:rsid w:val="0097562C"/>
    <w:rsid w:val="00B45ECA"/>
    <w:rsid w:val="00B47D00"/>
    <w:rsid w:val="00B70DF8"/>
    <w:rsid w:val="00B8226D"/>
    <w:rsid w:val="00C46419"/>
    <w:rsid w:val="00C51E81"/>
    <w:rsid w:val="00E4379E"/>
    <w:rsid w:val="00F6364F"/>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775F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149</TotalTime>
  <Pages>3</Pages>
  <Words>1476</Words>
  <Characters>8415</Characters>
  <Application>Microsoft Macintosh Word</Application>
  <DocSecurity>0</DocSecurity>
  <Lines>70</Lines>
  <Paragraphs>19</Paragraphs>
  <ScaleCrop>false</ScaleCrop>
  <Company>Concordia Seminary</Company>
  <LinksUpToDate>false</LinksUpToDate>
  <CharactersWithSpaces>9872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cp:lastPrinted>2016-03-05T21:25:00Z</cp:lastPrinted>
  <dcterms:created xsi:type="dcterms:W3CDTF">2016-03-04T22:29:00Z</dcterms:created>
  <dcterms:modified xsi:type="dcterms:W3CDTF">2016-03-06T03:48:00Z</dcterms:modified>
</cp:coreProperties>
</file>