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CC06E0"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7F1480">
        <w:rPr>
          <w:rFonts w:ascii="Calibri" w:hAnsi="Calibri"/>
        </w:rPr>
        <w:t>“</w:t>
      </w:r>
      <w:r w:rsidR="007F1480" w:rsidRPr="007F1480">
        <w:rPr>
          <w:rFonts w:ascii="Calibri" w:hAnsi="Calibri"/>
        </w:rPr>
        <w:t>And when the devil had ended every temptation, he departed from him until an opportune time.</w:t>
      </w:r>
      <w:r w:rsidR="007F1480">
        <w:rPr>
          <w:rFonts w:ascii="Calibri" w:hAnsi="Calibri"/>
        </w:rPr>
        <w:t>” The word of the Lord.</w:t>
      </w:r>
    </w:p>
    <w:p w14:paraId="78309D55" w14:textId="77777777" w:rsidR="007F1480" w:rsidRDefault="00B70DF8" w:rsidP="007F1480">
      <w:pPr>
        <w:spacing w:line="360" w:lineRule="auto"/>
        <w:rPr>
          <w:rFonts w:ascii="Calibri" w:hAnsi="Calibri"/>
        </w:rPr>
      </w:pPr>
      <w:r w:rsidRPr="00B746B9">
        <w:rPr>
          <w:rFonts w:ascii="Calibri" w:hAnsi="Calibri"/>
        </w:rPr>
        <w:tab/>
      </w:r>
      <w:r w:rsidR="007F1480">
        <w:rPr>
          <w:rFonts w:ascii="Calibri" w:hAnsi="Calibri"/>
        </w:rPr>
        <w:t xml:space="preserve">A kind of ominous ending for this reading because we know the devil will be back. Our lord’s temptation in the wilderness sets the stage for Lent. One of the primary Lenten motifs is the journey. This theme is here as Jesus’ </w:t>
      </w:r>
      <w:r w:rsidR="00D617A5">
        <w:rPr>
          <w:rFonts w:ascii="Calibri" w:hAnsi="Calibri"/>
        </w:rPr>
        <w:t>time</w:t>
      </w:r>
      <w:r w:rsidR="007F1480">
        <w:rPr>
          <w:rFonts w:ascii="Calibri" w:hAnsi="Calibri"/>
        </w:rPr>
        <w:t xml:space="preserve"> in the wilderness recalls the Israelites journey through the wildnerness to the Promised Land. But there is another metaphor for Lent that we might take from this passage – lent is a battle. This theme is also present in our Lord’s initial conflict with the devil here. Of course these ideas of the journey to the Promised Land and the battle against Satan are not just about Lent. They are really themes of the whole Christian life. As a season focused on repentance, Lent can be used as a time to intensify the battle. </w:t>
      </w:r>
    </w:p>
    <w:p w14:paraId="7C10BD89" w14:textId="77777777" w:rsidR="00021754" w:rsidRDefault="007F1480" w:rsidP="007F1480">
      <w:pPr>
        <w:spacing w:line="360" w:lineRule="auto"/>
        <w:rPr>
          <w:rFonts w:ascii="Calibri" w:hAnsi="Calibri"/>
        </w:rPr>
      </w:pPr>
      <w:r>
        <w:rPr>
          <w:rFonts w:ascii="Calibri" w:hAnsi="Calibri"/>
        </w:rPr>
        <w:tab/>
        <w:t xml:space="preserve">As we think on our Lord’s temptation, I want us to see in it three images of Jesus: Jesus as </w:t>
      </w:r>
      <w:r w:rsidR="00021754">
        <w:rPr>
          <w:rFonts w:ascii="Calibri" w:hAnsi="Calibri"/>
        </w:rPr>
        <w:t xml:space="preserve">our teacher, Jesus as our Savior, and Jesus as the end-time Judge. </w:t>
      </w:r>
    </w:p>
    <w:p w14:paraId="2944341F" w14:textId="77777777" w:rsidR="007F1480" w:rsidRDefault="00021754" w:rsidP="007F1480">
      <w:pPr>
        <w:spacing w:line="360" w:lineRule="auto"/>
        <w:rPr>
          <w:rFonts w:ascii="Calibri" w:hAnsi="Calibri"/>
        </w:rPr>
      </w:pPr>
      <w:r>
        <w:rPr>
          <w:rFonts w:ascii="Calibri" w:hAnsi="Calibri"/>
        </w:rPr>
        <w:tab/>
        <w:t>First, let us consider Jesus as teacher –</w:t>
      </w:r>
      <w:r w:rsidR="001E3211">
        <w:rPr>
          <w:rFonts w:ascii="Calibri" w:hAnsi="Calibri"/>
        </w:rPr>
        <w:t xml:space="preserve"> </w:t>
      </w:r>
      <w:r>
        <w:rPr>
          <w:rFonts w:ascii="Calibri" w:hAnsi="Calibri"/>
        </w:rPr>
        <w:t>our example an</w:t>
      </w:r>
      <w:r w:rsidR="001E3211">
        <w:rPr>
          <w:rFonts w:ascii="Calibri" w:hAnsi="Calibri"/>
        </w:rPr>
        <w:t xml:space="preserve">d guide through the wilderness! First, Jesus teaches us a lesson on self-denial. He fasts. </w:t>
      </w:r>
      <w:r w:rsidR="00B20909">
        <w:rPr>
          <w:rFonts w:ascii="Calibri" w:hAnsi="Calibri"/>
        </w:rPr>
        <w:t>And</w:t>
      </w:r>
      <w:r w:rsidR="001E3211">
        <w:rPr>
          <w:rFonts w:ascii="Calibri" w:hAnsi="Calibri"/>
        </w:rPr>
        <w:t xml:space="preserve"> Jesus doesn’t do </w:t>
      </w:r>
      <w:r w:rsidR="00B20909">
        <w:rPr>
          <w:rFonts w:ascii="Calibri" w:hAnsi="Calibri"/>
        </w:rPr>
        <w:t>anything half-way</w:t>
      </w:r>
      <w:r w:rsidR="001E3211">
        <w:rPr>
          <w:rFonts w:ascii="Calibri" w:hAnsi="Calibri"/>
        </w:rPr>
        <w:t xml:space="preserve">. He </w:t>
      </w:r>
      <w:r w:rsidR="00B20909">
        <w:rPr>
          <w:rFonts w:ascii="Calibri" w:hAnsi="Calibri"/>
        </w:rPr>
        <w:t xml:space="preserve">doesn’t just fast a little. He </w:t>
      </w:r>
      <w:bookmarkStart w:id="0" w:name="_GoBack"/>
      <w:bookmarkEnd w:id="0"/>
      <w:r w:rsidR="001E3211">
        <w:rPr>
          <w:rFonts w:ascii="Calibri" w:hAnsi="Calibri"/>
        </w:rPr>
        <w:t>eats nothing for 40 days! This sounds outrageous. Why</w:t>
      </w:r>
      <w:r w:rsidR="00D617A5">
        <w:rPr>
          <w:rFonts w:ascii="Calibri" w:hAnsi="Calibri"/>
        </w:rPr>
        <w:t xml:space="preserve"> 40 days</w:t>
      </w:r>
      <w:r w:rsidR="001E3211">
        <w:rPr>
          <w:rFonts w:ascii="Calibri" w:hAnsi="Calibri"/>
        </w:rPr>
        <w:t xml:space="preserve">? The period of 40 days brings to mind the 40 year wilderness wandering of Israel on their way from Egypt to the Promised Land. It also recalls Noah’s time in the ark on his journey from the old corrupt world to a new beginning. So Jesus, like Moses, is preparing to lead man out of captivity in sin and into the freedom of the Gospel, or out of the world which is hostile to God and into his kingdom. </w:t>
      </w:r>
    </w:p>
    <w:p w14:paraId="38904CC6" w14:textId="77777777" w:rsidR="00D617A5" w:rsidRDefault="00D617A5" w:rsidP="007F1480">
      <w:pPr>
        <w:spacing w:line="360" w:lineRule="auto"/>
        <w:rPr>
          <w:rFonts w:ascii="Calibri" w:hAnsi="Calibri"/>
        </w:rPr>
      </w:pPr>
      <w:r>
        <w:rPr>
          <w:rFonts w:ascii="Calibri" w:hAnsi="Calibri"/>
        </w:rPr>
        <w:tab/>
        <w:t xml:space="preserve">Why fasting? </w:t>
      </w:r>
      <w:r w:rsidR="00B20909">
        <w:rPr>
          <w:rFonts w:ascii="Calibri" w:hAnsi="Calibri"/>
        </w:rPr>
        <w:t xml:space="preserve">I just heard today that Lent is the best time to run a marathon because Lent is when you fast. </w:t>
      </w:r>
      <w:r>
        <w:rPr>
          <w:rFonts w:ascii="Calibri" w:hAnsi="Calibri"/>
        </w:rPr>
        <w:t xml:space="preserve">Jesus has a lot of work ahead of him. Shouldn’t he be carb loading? Fasting is a denial of self. Fasting forces us to recognize our weakness and dependence on God. It forces us out of our comfort zone and focuses us on things other than the needs of the body. Jesus says, “Life is more than food and the body more than clothing.” </w:t>
      </w:r>
      <w:r w:rsidR="00B20909">
        <w:rPr>
          <w:rFonts w:ascii="Calibri" w:hAnsi="Calibri"/>
        </w:rPr>
        <w:t>When we fast, it is a reminder to us that w</w:t>
      </w:r>
      <w:r>
        <w:rPr>
          <w:rFonts w:ascii="Calibri" w:hAnsi="Calibri"/>
        </w:rPr>
        <w:t>e eat to live. We do not live to eat</w:t>
      </w:r>
      <w:r w:rsidR="00B20909">
        <w:rPr>
          <w:rFonts w:ascii="Calibri" w:hAnsi="Calibri"/>
        </w:rPr>
        <w:t>. It’s exactly as Jesus told the devil in this account: “</w:t>
      </w:r>
      <w:r w:rsidR="00B20909">
        <w:rPr>
          <w:rFonts w:ascii="Calibri" w:hAnsi="Calibri"/>
          <w:i/>
        </w:rPr>
        <w:t xml:space="preserve">Man does not live by bread alone but by every word that proceeds from the mouth of the Lord.” </w:t>
      </w:r>
      <w:r>
        <w:rPr>
          <w:rFonts w:ascii="Calibri" w:hAnsi="Calibri"/>
        </w:rPr>
        <w:t xml:space="preserve">Even apart from bodily food, God is able to sustain our lives. Here we see Jesus focusing with razor sharp intensity on the crazy difficult battle that lies ahead of him. </w:t>
      </w:r>
    </w:p>
    <w:p w14:paraId="12DE14A9" w14:textId="77777777" w:rsidR="00052C05" w:rsidRDefault="00052C05" w:rsidP="007F1480">
      <w:pPr>
        <w:spacing w:line="360" w:lineRule="auto"/>
        <w:rPr>
          <w:rFonts w:ascii="Calibri" w:hAnsi="Calibri"/>
        </w:rPr>
      </w:pPr>
      <w:r>
        <w:rPr>
          <w:rFonts w:ascii="Calibri" w:hAnsi="Calibri"/>
        </w:rPr>
        <w:tab/>
        <w:t xml:space="preserve">After the 40 days of fasting, the devil tempted Jesus. Notice Jesus didn’t go looking for a fight. The devil engaged him in battle and he fought back. We don’t need to go looking for the devil to start a fight either. He will bring the fight to you whether you’re ready or not. Here again, we can follow Jesus’ example. Jesus </w:t>
      </w:r>
      <w:r>
        <w:rPr>
          <w:rFonts w:ascii="Calibri" w:hAnsi="Calibri"/>
        </w:rPr>
        <w:lastRenderedPageBreak/>
        <w:t xml:space="preserve">engages the devil’s attacks head-on. Notice how the devil talks to Jesus. He quotes the Scriptures. The devil knows the Bible! He’s had a long time to learn it. He’s done his memory work well. Have you? I know I certainly do not know enough of the Bible by heart. </w:t>
      </w:r>
    </w:p>
    <w:p w14:paraId="6CCB4ADE" w14:textId="77777777" w:rsidR="00052C05" w:rsidRDefault="00052C05" w:rsidP="007F1480">
      <w:pPr>
        <w:spacing w:line="360" w:lineRule="auto"/>
        <w:rPr>
          <w:rFonts w:ascii="Calibri" w:hAnsi="Calibri"/>
        </w:rPr>
      </w:pPr>
      <w:r>
        <w:rPr>
          <w:rFonts w:ascii="Calibri" w:hAnsi="Calibri"/>
        </w:rPr>
        <w:tab/>
        <w:t>Now notice how Jesus responds. He actually does not give us any new words here. All of Jesus responses are quotes from the Scriptures as well. This is a great lesson for us. Don’t wing it. Don’t try to fight the devil with your words. Use God’s instead. Put God’s words in your heart so they are always by your side. Paul calls the Word of God the “Sword of the Spirit” and the letter to the Hebrews calls it living and active, sharper than any two-edged sword. This is a trustworthy weapon in the fight. James tells us in his epistle “</w:t>
      </w:r>
      <w:r w:rsidRPr="00052C05">
        <w:rPr>
          <w:rFonts w:ascii="Calibri" w:hAnsi="Calibri"/>
          <w:i/>
        </w:rPr>
        <w:t>Resist the devil and he will flee from you.”</w:t>
      </w:r>
      <w:r>
        <w:rPr>
          <w:rFonts w:ascii="Calibri" w:hAnsi="Calibri"/>
        </w:rPr>
        <w:t xml:space="preserve">  At least temporarily.</w:t>
      </w:r>
    </w:p>
    <w:p w14:paraId="4E041EAF" w14:textId="77777777" w:rsidR="00F36EE9" w:rsidRDefault="00052C05" w:rsidP="007F1480">
      <w:pPr>
        <w:spacing w:line="360" w:lineRule="auto"/>
        <w:rPr>
          <w:rFonts w:ascii="Calibri" w:hAnsi="Calibri"/>
        </w:rPr>
      </w:pPr>
      <w:r>
        <w:rPr>
          <w:rFonts w:ascii="Calibri" w:hAnsi="Calibri"/>
        </w:rPr>
        <w:tab/>
        <w:t xml:space="preserve">Our victories against Satan are short-lived at best. When Jesus resisted him, he departed only “until an opportune time.” </w:t>
      </w:r>
      <w:r w:rsidR="00F82ADC">
        <w:rPr>
          <w:rFonts w:ascii="Calibri" w:hAnsi="Calibri"/>
        </w:rPr>
        <w:t>When I looked up that Greek word for “opportune time” in a theological dictionary, it is defined as “a fateful and decisive point ordained by God” (repeat).</w:t>
      </w:r>
      <w:r w:rsidR="00F36EE9">
        <w:rPr>
          <w:rFonts w:ascii="Calibri" w:hAnsi="Calibri"/>
        </w:rPr>
        <w:t xml:space="preserve"> Interestingly, it is not a time of Satan’s choosing but a time appointed by God. In any case, the devil runs away but he always comes back. He is relentless and eventually he catches us off our guard or he just keeps coming at us until we are so weak that all our defenses are stripped away. At times, we can feel completely out of control and it certainly seems like “the devil MADE me do it” but the devil can’t actually make us do anything. At the end of the day, we are responsible for our own actions and failures. The devil can only tempt us away from God…but he’s reaaally good at it! </w:t>
      </w:r>
    </w:p>
    <w:p w14:paraId="0F19F91E" w14:textId="77777777" w:rsidR="00052C05" w:rsidRDefault="00F36EE9" w:rsidP="007F1480">
      <w:pPr>
        <w:spacing w:line="360" w:lineRule="auto"/>
        <w:rPr>
          <w:rFonts w:ascii="Calibri" w:hAnsi="Calibri"/>
        </w:rPr>
      </w:pPr>
      <w:r>
        <w:rPr>
          <w:rFonts w:ascii="Calibri" w:hAnsi="Calibri"/>
        </w:rPr>
        <w:tab/>
        <w:t>This is where Jesus as teacher falls short of a full solution for us. We should follow Jesus’ example and resist the devil but we cannot fight him alone. Luther got it right when he sang, “With might of ours can naught be done. Soon were our loss effected.” Eventually we come to the end of ourselves. We’ve tried as hard as we could. We’ve fought as fiercely as we could but we can’t do it. This moment when we despair of our own strength</w:t>
      </w:r>
      <w:r w:rsidR="00F82ADC">
        <w:rPr>
          <w:rFonts w:ascii="Calibri" w:hAnsi="Calibri"/>
        </w:rPr>
        <w:t xml:space="preserve"> </w:t>
      </w:r>
      <w:r>
        <w:rPr>
          <w:rFonts w:ascii="Calibri" w:hAnsi="Calibri"/>
        </w:rPr>
        <w:t>is an opportune time – a fateful and decisive point ordained by God</w:t>
      </w:r>
      <w:r w:rsidR="008D4423">
        <w:rPr>
          <w:rFonts w:ascii="Calibri" w:hAnsi="Calibri"/>
        </w:rPr>
        <w:t xml:space="preserve">. When we stop relying on ourselves, we can begin to see how Christ is the one who must fight for us; we can begin to rely on him rather than ourselves. </w:t>
      </w:r>
    </w:p>
    <w:p w14:paraId="7276A9B2" w14:textId="77777777" w:rsidR="008D4423" w:rsidRDefault="008D4423" w:rsidP="007F1480">
      <w:pPr>
        <w:spacing w:line="360" w:lineRule="auto"/>
        <w:rPr>
          <w:rFonts w:ascii="Calibri" w:hAnsi="Calibri"/>
        </w:rPr>
      </w:pPr>
      <w:r>
        <w:rPr>
          <w:rFonts w:ascii="Calibri" w:hAnsi="Calibri"/>
        </w:rPr>
        <w:tab/>
        <w:t xml:space="preserve">Now we turn to the image of Jesus as Savior. </w:t>
      </w:r>
      <w:r w:rsidR="00A54B5B">
        <w:rPr>
          <w:rFonts w:ascii="Calibri" w:hAnsi="Calibri"/>
        </w:rPr>
        <w:t>Jesus isn’t just giving us a “how-to” here. He’s doing it for us! From the start of his ministry, Jesus shows us how the battle is going to end. It is not an evenly matched fight. The devil is outmatched. “One little word can fell him.” Jesus vanquishes the old evil foe. The devil tries but fails to get Jesus to doubt his identity as Son of God. He fails to tempt him to abandon his mission for immediate power and glory. Fails to entice Jesus to worship him. So scurrying away with his tail between his legs, the devil departs; not for good but until an opportune time. The fight isn’t over yet.</w:t>
      </w:r>
    </w:p>
    <w:p w14:paraId="4D58FB8A" w14:textId="77777777" w:rsidR="00B40490" w:rsidRDefault="00A54B5B" w:rsidP="007F1480">
      <w:pPr>
        <w:spacing w:line="360" w:lineRule="auto"/>
        <w:rPr>
          <w:rFonts w:ascii="Calibri" w:hAnsi="Calibri"/>
        </w:rPr>
      </w:pPr>
      <w:r>
        <w:rPr>
          <w:rFonts w:ascii="Calibri" w:hAnsi="Calibri"/>
        </w:rPr>
        <w:tab/>
        <w:t xml:space="preserve">The devil will try to launch one more desperate offensive against Christ – at the opportune time, the fateful and decisive point ordained by God. The devil comes to him again </w:t>
      </w:r>
      <w:r w:rsidR="00B40490">
        <w:rPr>
          <w:rFonts w:ascii="Calibri" w:hAnsi="Calibri"/>
        </w:rPr>
        <w:t>in his final hours to try to turn him away from the cross. In Gethsemane, he was whispering, “You don’t have to drink this cup.” At any point along the way, Jesus could have called on a legion of angels to stop the whole thing. He could have listened to the many voices that were calling him to “save yourself! Come down from the cross!” Instead, Jesus did what we could not. St. Paul records these glorious words in his letter to the Romans, “</w:t>
      </w:r>
      <w:r w:rsidR="00B40490" w:rsidRPr="00B40490">
        <w:rPr>
          <w:rFonts w:ascii="Calibri" w:hAnsi="Calibri"/>
          <w:i/>
        </w:rPr>
        <w:t xml:space="preserve">For while we were still weak, at the </w:t>
      </w:r>
      <w:r w:rsidR="00B40490" w:rsidRPr="00B40490">
        <w:rPr>
          <w:rFonts w:ascii="Calibri" w:hAnsi="Calibri"/>
          <w:b/>
          <w:i/>
          <w:u w:val="single"/>
        </w:rPr>
        <w:t>opportune</w:t>
      </w:r>
      <w:r w:rsidR="00B40490" w:rsidRPr="00B40490">
        <w:rPr>
          <w:rFonts w:ascii="Calibri" w:hAnsi="Calibri"/>
          <w:i/>
        </w:rPr>
        <w:t xml:space="preserve"> </w:t>
      </w:r>
      <w:r w:rsidR="00B40490" w:rsidRPr="00B40490">
        <w:rPr>
          <w:rFonts w:ascii="Calibri" w:hAnsi="Calibri"/>
          <w:b/>
          <w:i/>
          <w:u w:val="single"/>
        </w:rPr>
        <w:t>time</w:t>
      </w:r>
      <w:r w:rsidR="00B40490" w:rsidRPr="00B40490">
        <w:rPr>
          <w:rFonts w:ascii="Calibri" w:hAnsi="Calibri"/>
          <w:i/>
        </w:rPr>
        <w:t xml:space="preserve"> Christ died for the ungodly</w:t>
      </w:r>
      <w:r w:rsidR="00B40490">
        <w:rPr>
          <w:rFonts w:ascii="Calibri" w:hAnsi="Calibri"/>
          <w:i/>
        </w:rPr>
        <w:t>...</w:t>
      </w:r>
      <w:r w:rsidR="00B40490" w:rsidRPr="00B40490">
        <w:rPr>
          <w:rFonts w:ascii="Calibri" w:hAnsi="Calibri"/>
          <w:i/>
        </w:rPr>
        <w:t xml:space="preserve"> God shows his love for us in that while we were still sinners, Christ died for us.</w:t>
      </w:r>
      <w:r w:rsidR="00B40490">
        <w:rPr>
          <w:rFonts w:ascii="Calibri" w:hAnsi="Calibri"/>
          <w:i/>
        </w:rPr>
        <w:t xml:space="preserve">” </w:t>
      </w:r>
      <w:r w:rsidR="00B40490">
        <w:rPr>
          <w:rFonts w:ascii="Calibri" w:hAnsi="Calibri"/>
        </w:rPr>
        <w:t>At the fateful and decisive moment, Jesus triumphed once and for all over the devil. The devil thought he could keep Jesus in the tomb but even death could not hold him, for he is risen! He is Christ our Savior.</w:t>
      </w:r>
    </w:p>
    <w:p w14:paraId="69B6A9EF" w14:textId="77777777" w:rsidR="00B40490" w:rsidRPr="00B40490" w:rsidRDefault="00B40490" w:rsidP="007F1480">
      <w:pPr>
        <w:spacing w:line="360" w:lineRule="auto"/>
        <w:rPr>
          <w:rFonts w:ascii="Calibri" w:hAnsi="Calibri"/>
        </w:rPr>
      </w:pPr>
      <w:r>
        <w:rPr>
          <w:rFonts w:ascii="Calibri" w:hAnsi="Calibri"/>
        </w:rPr>
        <w:tab/>
        <w:t xml:space="preserve">Finally, let us consider the image of Christ as the end-time judge. The devil knows he is doomed but he is still not giving up the fight. He still keeps popping in on us at every opportune moment to win us for hell. Our </w:t>
      </w:r>
      <w:r w:rsidR="0020079F">
        <w:rPr>
          <w:rFonts w:ascii="Calibri" w:hAnsi="Calibri"/>
        </w:rPr>
        <w:t>Savior</w:t>
      </w:r>
      <w:r>
        <w:rPr>
          <w:rFonts w:ascii="Calibri" w:hAnsi="Calibri"/>
        </w:rPr>
        <w:t xml:space="preserve"> knows this. </w:t>
      </w:r>
      <w:r w:rsidR="0020079F">
        <w:rPr>
          <w:rFonts w:ascii="Calibri" w:hAnsi="Calibri"/>
        </w:rPr>
        <w:t>He sees what this wolf is doing to his dear flock and in the face of attack after attack, he tells us, “Do not be afraid.” As long as Christ is our captain in the well-fought fight, we do not need to fear. It is the devil who should fear. Because at the opportune time, the fateful and decisive point, Christ will come again. He will close the book on this age, he will throw that old serpent into the lake of fire to be tormented forever, and he will restore all things. That is the end of our journey and the outcome of the battle. AMEN.</w:t>
      </w:r>
    </w:p>
    <w:p w14:paraId="1FA216A2"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979BB0" w14:textId="77777777" w:rsidR="00B20909" w:rsidRDefault="00B20909" w:rsidP="00B746B9">
      <w:r>
        <w:separator/>
      </w:r>
    </w:p>
  </w:endnote>
  <w:endnote w:type="continuationSeparator" w:id="0">
    <w:p w14:paraId="48C2BE33" w14:textId="77777777" w:rsidR="00B20909" w:rsidRDefault="00B20909"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6F52E" w14:textId="77777777" w:rsidR="00B20909" w:rsidRPr="00B746B9" w:rsidRDefault="00B20909"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70F8CFF5" w14:textId="77777777" w:rsidR="00B20909" w:rsidRPr="00CA483D" w:rsidRDefault="00B20909"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4B1267" w14:textId="77777777" w:rsidR="00B20909" w:rsidRDefault="00B20909" w:rsidP="00B746B9">
      <w:r>
        <w:separator/>
      </w:r>
    </w:p>
  </w:footnote>
  <w:footnote w:type="continuationSeparator" w:id="0">
    <w:p w14:paraId="246B7CC8" w14:textId="77777777" w:rsidR="00B20909" w:rsidRDefault="00B20909"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432E6" w14:textId="77777777" w:rsidR="00B20909" w:rsidRDefault="00B20909">
    <w:pPr>
      <w:pStyle w:val="Header"/>
    </w:pPr>
    <w:sdt>
      <w:sdtPr>
        <w:id w:val="171999623"/>
        <w:placeholder>
          <w:docPart w:val="64FB871FF1F7BA41AD535621B6B971B1"/>
        </w:placeholder>
        <w:temporary/>
        <w:showingPlcHdr/>
      </w:sdtPr>
      <w:sdtContent>
        <w:r>
          <w:t>[Type text]</w:t>
        </w:r>
      </w:sdtContent>
    </w:sdt>
    <w:r>
      <w:ptab w:relativeTo="margin" w:alignment="center" w:leader="none"/>
    </w:r>
    <w:sdt>
      <w:sdtPr>
        <w:id w:val="171999624"/>
        <w:placeholder>
          <w:docPart w:val="4D70B88EB6EDAA4F87D40F8EC6E44EC8"/>
        </w:placeholder>
        <w:temporary/>
        <w:showingPlcHdr/>
      </w:sdtPr>
      <w:sdtContent>
        <w:r>
          <w:t>[Type text]</w:t>
        </w:r>
      </w:sdtContent>
    </w:sdt>
    <w:r>
      <w:ptab w:relativeTo="margin" w:alignment="right" w:leader="none"/>
    </w:r>
    <w:sdt>
      <w:sdtPr>
        <w:id w:val="171999625"/>
        <w:placeholder>
          <w:docPart w:val="176704FA202AC04D83873FD85E7582CE"/>
        </w:placeholder>
        <w:temporary/>
        <w:showingPlcHdr/>
      </w:sdtPr>
      <w:sdtContent>
        <w:r>
          <w:t>[Type text]</w:t>
        </w:r>
      </w:sdtContent>
    </w:sdt>
  </w:p>
  <w:p w14:paraId="3B916B36" w14:textId="77777777" w:rsidR="00B20909" w:rsidRDefault="00B2090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0119A7CC" w14:textId="77777777" w:rsidR="00B20909" w:rsidRPr="00B746B9" w:rsidRDefault="00B20909"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21766F" w:rsidRPr="0021766F">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Luke 4:1-13</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March 10, 2019</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An Opportune Time</w:t>
        </w:r>
        <w:r>
          <w:rPr>
            <w:rFonts w:ascii="Calibri" w:hAnsi="Calibri"/>
            <w:color w:val="7F7F7F" w:themeColor="text1" w:themeTint="80"/>
            <w:spacing w:val="60"/>
          </w:rPr>
          <w:tab/>
        </w:r>
      </w:p>
    </w:sdtContent>
  </w:sdt>
  <w:p w14:paraId="5046E0C6" w14:textId="77777777" w:rsidR="00B20909" w:rsidRDefault="00B20909" w:rsidP="007F1480">
    <w:pPr>
      <w:pStyle w:val="Header"/>
      <w:tabs>
        <w:tab w:val="clear" w:pos="4320"/>
        <w:tab w:val="clear" w:pos="8640"/>
        <w:tab w:val="left" w:pos="2740"/>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480"/>
    <w:rsid w:val="00021754"/>
    <w:rsid w:val="00051F6B"/>
    <w:rsid w:val="00052C05"/>
    <w:rsid w:val="00115729"/>
    <w:rsid w:val="00185B5B"/>
    <w:rsid w:val="001E3211"/>
    <w:rsid w:val="0020079F"/>
    <w:rsid w:val="0021766F"/>
    <w:rsid w:val="00245C0B"/>
    <w:rsid w:val="003B3B9E"/>
    <w:rsid w:val="0054743B"/>
    <w:rsid w:val="007F1480"/>
    <w:rsid w:val="008D4423"/>
    <w:rsid w:val="00A54B5B"/>
    <w:rsid w:val="00AF4578"/>
    <w:rsid w:val="00B20909"/>
    <w:rsid w:val="00B40490"/>
    <w:rsid w:val="00B45ECA"/>
    <w:rsid w:val="00B70DF8"/>
    <w:rsid w:val="00B746B9"/>
    <w:rsid w:val="00CA483D"/>
    <w:rsid w:val="00D617A5"/>
    <w:rsid w:val="00F36EE9"/>
    <w:rsid w:val="00F82ADC"/>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7913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4FB871FF1F7BA41AD535621B6B971B1"/>
        <w:category>
          <w:name w:val="General"/>
          <w:gallery w:val="placeholder"/>
        </w:category>
        <w:types>
          <w:type w:val="bbPlcHdr"/>
        </w:types>
        <w:behaviors>
          <w:behavior w:val="content"/>
        </w:behaviors>
        <w:guid w:val="{E2DD3D62-E62C-E148-825C-DDD48C9B2AB3}"/>
      </w:docPartPr>
      <w:docPartBody>
        <w:p w:rsidR="00000000" w:rsidRDefault="00676D44">
          <w:pPr>
            <w:pStyle w:val="64FB871FF1F7BA41AD535621B6B971B1"/>
          </w:pPr>
          <w:r>
            <w:t>[Type text]</w:t>
          </w:r>
        </w:p>
      </w:docPartBody>
    </w:docPart>
    <w:docPart>
      <w:docPartPr>
        <w:name w:val="4D70B88EB6EDAA4F87D40F8EC6E44EC8"/>
        <w:category>
          <w:name w:val="General"/>
          <w:gallery w:val="placeholder"/>
        </w:category>
        <w:types>
          <w:type w:val="bbPlcHdr"/>
        </w:types>
        <w:behaviors>
          <w:behavior w:val="content"/>
        </w:behaviors>
        <w:guid w:val="{548CD85B-D0E8-F646-B07D-0AE585A751B1}"/>
      </w:docPartPr>
      <w:docPartBody>
        <w:p w:rsidR="00000000" w:rsidRDefault="00676D44">
          <w:pPr>
            <w:pStyle w:val="4D70B88EB6EDAA4F87D40F8EC6E44EC8"/>
          </w:pPr>
          <w:r>
            <w:t>[Type text]</w:t>
          </w:r>
        </w:p>
      </w:docPartBody>
    </w:docPart>
    <w:docPart>
      <w:docPartPr>
        <w:name w:val="176704FA202AC04D83873FD85E7582CE"/>
        <w:category>
          <w:name w:val="General"/>
          <w:gallery w:val="placeholder"/>
        </w:category>
        <w:types>
          <w:type w:val="bbPlcHdr"/>
        </w:types>
        <w:behaviors>
          <w:behavior w:val="content"/>
        </w:behaviors>
        <w:guid w:val="{B3FA04C5-CBE3-704A-8794-B8B69672E4E2}"/>
      </w:docPartPr>
      <w:docPartBody>
        <w:p w:rsidR="00000000" w:rsidRDefault="00676D44">
          <w:pPr>
            <w:pStyle w:val="176704FA202AC04D83873FD85E7582C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FB871FF1F7BA41AD535621B6B971B1">
    <w:name w:val="64FB871FF1F7BA41AD535621B6B971B1"/>
  </w:style>
  <w:style w:type="paragraph" w:customStyle="1" w:styleId="4D70B88EB6EDAA4F87D40F8EC6E44EC8">
    <w:name w:val="4D70B88EB6EDAA4F87D40F8EC6E44EC8"/>
  </w:style>
  <w:style w:type="paragraph" w:customStyle="1" w:styleId="176704FA202AC04D83873FD85E7582CE">
    <w:name w:val="176704FA202AC04D83873FD85E7582C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FB871FF1F7BA41AD535621B6B971B1">
    <w:name w:val="64FB871FF1F7BA41AD535621B6B971B1"/>
  </w:style>
  <w:style w:type="paragraph" w:customStyle="1" w:styleId="4D70B88EB6EDAA4F87D40F8EC6E44EC8">
    <w:name w:val="4D70B88EB6EDAA4F87D40F8EC6E44EC8"/>
  </w:style>
  <w:style w:type="paragraph" w:customStyle="1" w:styleId="176704FA202AC04D83873FD85E7582CE">
    <w:name w:val="176704FA202AC04D83873FD85E7582C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74CD1-25DB-2742-A471-93946DEC5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179</TotalTime>
  <Pages>3</Pages>
  <Words>1183</Words>
  <Characters>6744</Characters>
  <Application>Microsoft Macintosh Word</Application>
  <DocSecurity>0</DocSecurity>
  <Lines>56</Lines>
  <Paragraphs>15</Paragraphs>
  <ScaleCrop>false</ScaleCrop>
  <Company>Concordia Seminary</Company>
  <LinksUpToDate>false</LinksUpToDate>
  <CharactersWithSpaces>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2019-03-09T22:24:00Z</cp:lastPrinted>
  <dcterms:created xsi:type="dcterms:W3CDTF">2019-03-07T21:32:00Z</dcterms:created>
  <dcterms:modified xsi:type="dcterms:W3CDTF">2019-03-10T15:30:00Z</dcterms:modified>
</cp:coreProperties>
</file>