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7CE2D8" w14:textId="664E713B" w:rsidR="00921BBA" w:rsidRPr="00B746B9" w:rsidRDefault="00921BBA" w:rsidP="0051720B">
      <w:pPr>
        <w:spacing w:line="360" w:lineRule="auto"/>
        <w:rPr>
          <w:rFonts w:ascii="Calibri" w:hAnsi="Calibri"/>
        </w:rPr>
      </w:pPr>
      <w:r w:rsidRPr="00B746B9">
        <w:rPr>
          <w:rFonts w:ascii="Calibri" w:hAnsi="Calibri"/>
        </w:rPr>
        <w:tab/>
      </w:r>
      <w:r w:rsidR="00F32DF3" w:rsidRPr="006A3F69">
        <w:rPr>
          <w:rFonts w:ascii="Calibri" w:hAnsi="Calibri"/>
        </w:rPr>
        <w:t>Grace to you and peace from him who is and who was and who is to come</w:t>
      </w:r>
      <w:r w:rsidR="00F32DF3">
        <w:rPr>
          <w:rFonts w:ascii="Calibri" w:hAnsi="Calibri"/>
        </w:rPr>
        <w:t xml:space="preserve">. </w:t>
      </w:r>
      <w:r w:rsidRPr="00B746B9">
        <w:rPr>
          <w:rFonts w:ascii="Calibri" w:hAnsi="Calibri"/>
        </w:rPr>
        <w:t>Amen.</w:t>
      </w:r>
      <w:r w:rsidR="000E0E39">
        <w:rPr>
          <w:rFonts w:ascii="Calibri" w:hAnsi="Calibri"/>
        </w:rPr>
        <w:t xml:space="preserve"> Throughout Advent we have been </w:t>
      </w:r>
      <w:r w:rsidR="001E7155">
        <w:rPr>
          <w:rFonts w:ascii="Calibri" w:hAnsi="Calibri"/>
        </w:rPr>
        <w:t>listening to the voices of the prophets who pointed forward to the coming Savior. Today we hear from the prophet Zephaniah</w:t>
      </w:r>
      <w:r w:rsidR="007A3D3E">
        <w:rPr>
          <w:rFonts w:ascii="Calibri" w:hAnsi="Calibri"/>
        </w:rPr>
        <w:t>:</w:t>
      </w:r>
      <w:r w:rsidR="0051720B">
        <w:rPr>
          <w:rFonts w:ascii="Calibri" w:hAnsi="Calibri"/>
        </w:rPr>
        <w:t xml:space="preserve"> </w:t>
      </w:r>
      <w:r w:rsidR="0051720B" w:rsidRPr="0051720B">
        <w:rPr>
          <w:rFonts w:ascii="Calibri" w:hAnsi="Calibri"/>
          <w:i/>
          <w:iCs/>
        </w:rPr>
        <w:t>“Sing aloud, O daughter of Zion; shout, O Israel! Rejoice and exult with all your heart, O daughter of Jerusalem!”</w:t>
      </w:r>
    </w:p>
    <w:p w14:paraId="0AE33935" w14:textId="103D02BC" w:rsidR="00F32DF3" w:rsidRDefault="00921BBA" w:rsidP="00921BBA">
      <w:pPr>
        <w:spacing w:line="360" w:lineRule="auto"/>
        <w:rPr>
          <w:rFonts w:ascii="Calibri" w:hAnsi="Calibri"/>
        </w:rPr>
      </w:pPr>
      <w:r w:rsidRPr="00B746B9">
        <w:rPr>
          <w:rFonts w:ascii="Calibri" w:hAnsi="Calibri"/>
        </w:rPr>
        <w:tab/>
      </w:r>
      <w:r w:rsidR="00C9215E">
        <w:rPr>
          <w:rFonts w:ascii="Calibri" w:hAnsi="Calibri"/>
        </w:rPr>
        <w:t xml:space="preserve">Today we light the </w:t>
      </w:r>
      <w:r w:rsidR="008028BE">
        <w:rPr>
          <w:rFonts w:ascii="Calibri" w:hAnsi="Calibri"/>
        </w:rPr>
        <w:t xml:space="preserve">pink candle – the joy candle on the advent wreath. </w:t>
      </w:r>
      <w:r w:rsidR="00F31D9A">
        <w:rPr>
          <w:rFonts w:ascii="Calibri" w:hAnsi="Calibri"/>
        </w:rPr>
        <w:t>The</w:t>
      </w:r>
      <w:r w:rsidR="00F32DF3">
        <w:rPr>
          <w:rFonts w:ascii="Calibri" w:hAnsi="Calibri"/>
        </w:rPr>
        <w:t xml:space="preserve"> section of Zephaniah</w:t>
      </w:r>
      <w:r w:rsidR="00F31D9A">
        <w:rPr>
          <w:rFonts w:ascii="Calibri" w:hAnsi="Calibri"/>
        </w:rPr>
        <w:t xml:space="preserve"> we read today is the</w:t>
      </w:r>
      <w:r w:rsidR="00936922">
        <w:rPr>
          <w:rFonts w:ascii="Calibri" w:hAnsi="Calibri"/>
        </w:rPr>
        <w:t xml:space="preserve"> end of the book. And it</w:t>
      </w:r>
      <w:r w:rsidR="00F32DF3">
        <w:rPr>
          <w:rFonts w:ascii="Calibri" w:hAnsi="Calibri"/>
        </w:rPr>
        <w:t xml:space="preserve"> rings out a loud note of joy</w:t>
      </w:r>
      <w:r w:rsidR="0051720B">
        <w:rPr>
          <w:rFonts w:ascii="Calibri" w:hAnsi="Calibri"/>
        </w:rPr>
        <w:t xml:space="preserve"> – very </w:t>
      </w:r>
      <w:r w:rsidR="00DE0001">
        <w:rPr>
          <w:rFonts w:ascii="Calibri" w:hAnsi="Calibri"/>
        </w:rPr>
        <w:t xml:space="preserve">appropriate on this </w:t>
      </w:r>
      <w:r w:rsidR="00DE0001">
        <w:rPr>
          <w:rFonts w:ascii="Calibri" w:hAnsi="Calibri"/>
          <w:i/>
          <w:iCs/>
        </w:rPr>
        <w:t>Gaudete</w:t>
      </w:r>
      <w:r w:rsidR="00DE0001">
        <w:rPr>
          <w:rFonts w:ascii="Calibri" w:hAnsi="Calibri"/>
        </w:rPr>
        <w:t>, or “rejoice” Sunday</w:t>
      </w:r>
      <w:r w:rsidR="00F32DF3">
        <w:rPr>
          <w:rFonts w:ascii="Calibri" w:hAnsi="Calibri"/>
        </w:rPr>
        <w:t xml:space="preserve">. </w:t>
      </w:r>
      <w:r w:rsidR="00F31D9A">
        <w:rPr>
          <w:rFonts w:ascii="Calibri" w:hAnsi="Calibri"/>
        </w:rPr>
        <w:t>Reading</w:t>
      </w:r>
      <w:r w:rsidR="00F32DF3">
        <w:rPr>
          <w:rFonts w:ascii="Calibri" w:hAnsi="Calibri"/>
        </w:rPr>
        <w:t xml:space="preserve"> th</w:t>
      </w:r>
      <w:r w:rsidR="003B0110">
        <w:rPr>
          <w:rFonts w:ascii="Calibri" w:hAnsi="Calibri"/>
        </w:rPr>
        <w:t xml:space="preserve">ese final verses of </w:t>
      </w:r>
      <w:r w:rsidR="00936922">
        <w:rPr>
          <w:rFonts w:ascii="Calibri" w:hAnsi="Calibri"/>
        </w:rPr>
        <w:t>Zephaniah</w:t>
      </w:r>
      <w:r w:rsidR="00F32DF3">
        <w:rPr>
          <w:rFonts w:ascii="Calibri" w:hAnsi="Calibri"/>
        </w:rPr>
        <w:t xml:space="preserve"> out of context, maybe we would say, “Why not?” Why </w:t>
      </w:r>
      <w:r w:rsidR="00F32DF3">
        <w:rPr>
          <w:rFonts w:ascii="Calibri" w:hAnsi="Calibri"/>
          <w:i/>
          <w:iCs/>
        </w:rPr>
        <w:t>wouldn’t</w:t>
      </w:r>
      <w:r w:rsidR="00F32DF3">
        <w:rPr>
          <w:rFonts w:ascii="Calibri" w:hAnsi="Calibri"/>
        </w:rPr>
        <w:t xml:space="preserve"> God invite his people to sing and shout for joy? Why wouldn’t the Lord rejoice </w:t>
      </w:r>
      <w:r w:rsidR="00BD040B">
        <w:rPr>
          <w:rFonts w:ascii="Calibri" w:hAnsi="Calibri"/>
        </w:rPr>
        <w:t xml:space="preserve">and sing </w:t>
      </w:r>
      <w:r w:rsidR="00F32DF3">
        <w:rPr>
          <w:rFonts w:ascii="Calibri" w:hAnsi="Calibri"/>
        </w:rPr>
        <w:t xml:space="preserve">over his people? Perhaps we have grown accustomed to grace and taken God’s favor for granted. </w:t>
      </w:r>
    </w:p>
    <w:p w14:paraId="299C98BD" w14:textId="77777777" w:rsidR="00B6636E" w:rsidRDefault="00F32DF3" w:rsidP="00B6636E">
      <w:pPr>
        <w:spacing w:line="360" w:lineRule="auto"/>
        <w:ind w:firstLine="720"/>
        <w:rPr>
          <w:rFonts w:ascii="Calibri" w:hAnsi="Calibri"/>
        </w:rPr>
      </w:pPr>
      <w:r>
        <w:rPr>
          <w:rFonts w:ascii="Calibri" w:hAnsi="Calibri"/>
        </w:rPr>
        <w:t xml:space="preserve">If we read this section of Zephaniah in the context of the </w:t>
      </w:r>
      <w:r w:rsidR="00BD040B">
        <w:rPr>
          <w:rFonts w:ascii="Calibri" w:hAnsi="Calibri"/>
        </w:rPr>
        <w:t xml:space="preserve">rest of the book, the question quickly changes from “Why not rejoice?” to “Why rejoice?” Earlier in the same chapter, we read these words, </w:t>
      </w:r>
      <w:r w:rsidR="00BD040B" w:rsidRPr="00BD040B">
        <w:rPr>
          <w:rFonts w:ascii="Calibri" w:hAnsi="Calibri"/>
          <w:i/>
          <w:iCs/>
        </w:rPr>
        <w:t>“Woe to her who is rebellious and defiled, the oppressing city! She listens to no voice; she accepts no correction. She does not trust in the LORD; she does not draw near to her God</w:t>
      </w:r>
      <w:r w:rsidR="00B6636E">
        <w:rPr>
          <w:rFonts w:ascii="Calibri" w:hAnsi="Calibri"/>
          <w:i/>
          <w:iCs/>
        </w:rPr>
        <w:t xml:space="preserve">. </w:t>
      </w:r>
      <w:r w:rsidR="00B6636E">
        <w:rPr>
          <w:rFonts w:ascii="Calibri" w:hAnsi="Calibri"/>
        </w:rPr>
        <w:t xml:space="preserve">The Lord’s assessment, his judgment of the people of Jerusalem was right. His people refused to listen when he sent prophets to call them to repentance. Their trust was not in God. It was in the king, the military, the clever alliances being forged with Egypt and others. They figured they had their God on their side. They had the temple! They were descendants of Abraham! But why not hedge their bets and have a few other gods on their side? And they would accept no correction. </w:t>
      </w:r>
    </w:p>
    <w:p w14:paraId="34A30727" w14:textId="1C8EA649" w:rsidR="00462EB9" w:rsidRDefault="00B6636E" w:rsidP="00B6636E">
      <w:pPr>
        <w:spacing w:line="360" w:lineRule="auto"/>
        <w:ind w:firstLine="720"/>
        <w:rPr>
          <w:rFonts w:ascii="Calibri" w:hAnsi="Calibri"/>
        </w:rPr>
      </w:pPr>
      <w:r>
        <w:rPr>
          <w:rFonts w:ascii="Calibri" w:hAnsi="Calibri"/>
        </w:rPr>
        <w:t xml:space="preserve">That part cuts me. I, too, am rebellious. I, too, resist correction. </w:t>
      </w:r>
      <w:r w:rsidR="00912A17">
        <w:rPr>
          <w:rFonts w:ascii="Calibri" w:hAnsi="Calibri"/>
        </w:rPr>
        <w:t xml:space="preserve">Who of us </w:t>
      </w:r>
      <w:r w:rsidR="00912A17" w:rsidRPr="00912A17">
        <w:rPr>
          <w:rFonts w:ascii="Calibri" w:hAnsi="Calibri"/>
          <w:i/>
          <w:iCs/>
        </w:rPr>
        <w:t>always</w:t>
      </w:r>
      <w:r w:rsidR="00912A17">
        <w:rPr>
          <w:rFonts w:ascii="Calibri" w:hAnsi="Calibri"/>
        </w:rPr>
        <w:t xml:space="preserve"> receives correction graciously?</w:t>
      </w:r>
      <w:r w:rsidR="002F5C23">
        <w:rPr>
          <w:rFonts w:ascii="Calibri" w:hAnsi="Calibri"/>
        </w:rPr>
        <w:t xml:space="preserve"> I confess to you, my brothers and sisters that I do not. </w:t>
      </w:r>
      <w:r w:rsidR="007D47DC">
        <w:rPr>
          <w:rFonts w:ascii="Calibri" w:hAnsi="Calibri"/>
        </w:rPr>
        <w:t xml:space="preserve">I hate having to be corrected. I don’t like being wrong. </w:t>
      </w:r>
      <w:r w:rsidR="00AF251A">
        <w:rPr>
          <w:rFonts w:ascii="Calibri" w:hAnsi="Calibri"/>
        </w:rPr>
        <w:t>In my vocation as pastor, I like to think I only answer to God</w:t>
      </w:r>
      <w:r w:rsidR="00F31824">
        <w:rPr>
          <w:rFonts w:ascii="Calibri" w:hAnsi="Calibri"/>
        </w:rPr>
        <w:t xml:space="preserve"> but that is not true. I </w:t>
      </w:r>
      <w:r w:rsidR="00E605AA">
        <w:rPr>
          <w:rFonts w:ascii="Calibri" w:hAnsi="Calibri"/>
        </w:rPr>
        <w:t xml:space="preserve">have oversight </w:t>
      </w:r>
      <w:r w:rsidR="00462EB9">
        <w:rPr>
          <w:rFonts w:ascii="Calibri" w:hAnsi="Calibri"/>
        </w:rPr>
        <w:t>from</w:t>
      </w:r>
      <w:r w:rsidR="00E605AA">
        <w:rPr>
          <w:rFonts w:ascii="Calibri" w:hAnsi="Calibri"/>
        </w:rPr>
        <w:t xml:space="preserve"> our church </w:t>
      </w:r>
      <w:proofErr w:type="gramStart"/>
      <w:r w:rsidR="00E605AA">
        <w:rPr>
          <w:rFonts w:ascii="Calibri" w:hAnsi="Calibri"/>
        </w:rPr>
        <w:t>body</w:t>
      </w:r>
      <w:proofErr w:type="gramEnd"/>
      <w:r w:rsidR="00E605AA">
        <w:rPr>
          <w:rFonts w:ascii="Calibri" w:hAnsi="Calibri"/>
        </w:rPr>
        <w:t xml:space="preserve"> and I am also accountable to you. I</w:t>
      </w:r>
      <w:r w:rsidR="00462EB9">
        <w:rPr>
          <w:rFonts w:ascii="Calibri" w:hAnsi="Calibri"/>
        </w:rPr>
        <w:t xml:space="preserve">n my vocations in the home, I also like to think I don’t answer to anyone. </w:t>
      </w:r>
      <w:r w:rsidR="00F45478">
        <w:rPr>
          <w:rFonts w:ascii="Calibri" w:hAnsi="Calibri"/>
        </w:rPr>
        <w:t xml:space="preserve">But </w:t>
      </w:r>
      <w:r w:rsidR="00462EB9">
        <w:rPr>
          <w:rFonts w:ascii="Calibri" w:hAnsi="Calibri"/>
        </w:rPr>
        <w:t>that’s not true. I am corrected</w:t>
      </w:r>
      <w:r w:rsidR="00F45478">
        <w:rPr>
          <w:rFonts w:ascii="Calibri" w:hAnsi="Calibri"/>
        </w:rPr>
        <w:t xml:space="preserve"> </w:t>
      </w:r>
      <w:r w:rsidR="001764BF">
        <w:rPr>
          <w:rFonts w:ascii="Calibri" w:hAnsi="Calibri"/>
        </w:rPr>
        <w:t>frequently,</w:t>
      </w:r>
      <w:r w:rsidR="00F45478">
        <w:rPr>
          <w:rFonts w:ascii="Calibri" w:hAnsi="Calibri"/>
        </w:rPr>
        <w:t xml:space="preserve"> and </w:t>
      </w:r>
      <w:r w:rsidR="001764BF">
        <w:rPr>
          <w:rFonts w:ascii="Calibri" w:hAnsi="Calibri"/>
        </w:rPr>
        <w:t>the correction is usually</w:t>
      </w:r>
      <w:r w:rsidR="001F75CB">
        <w:rPr>
          <w:rFonts w:ascii="Calibri" w:hAnsi="Calibri"/>
        </w:rPr>
        <w:t xml:space="preserve"> warranted</w:t>
      </w:r>
      <w:r w:rsidR="001764BF">
        <w:rPr>
          <w:rFonts w:ascii="Calibri" w:hAnsi="Calibri"/>
        </w:rPr>
        <w:t xml:space="preserve">. </w:t>
      </w:r>
    </w:p>
    <w:p w14:paraId="6FEC1510" w14:textId="77528AC8" w:rsidR="00B6636E" w:rsidRPr="00B6636E" w:rsidRDefault="00BC493B" w:rsidP="00B6636E">
      <w:pPr>
        <w:spacing w:line="360" w:lineRule="auto"/>
        <w:ind w:firstLine="720"/>
        <w:rPr>
          <w:rFonts w:ascii="Calibri" w:hAnsi="Calibri"/>
        </w:rPr>
      </w:pPr>
      <w:r>
        <w:rPr>
          <w:rFonts w:ascii="Calibri" w:hAnsi="Calibri"/>
        </w:rPr>
        <w:t xml:space="preserve">We need correction all the time in a variety of areas. </w:t>
      </w:r>
      <w:r w:rsidRPr="003B7D74">
        <w:rPr>
          <w:rFonts w:ascii="Calibri" w:hAnsi="Calibri"/>
        </w:rPr>
        <w:t>It could be that we don’t have our facts right</w:t>
      </w:r>
      <w:r w:rsidR="00880538" w:rsidRPr="003B7D74">
        <w:rPr>
          <w:rFonts w:ascii="Calibri" w:hAnsi="Calibri"/>
        </w:rPr>
        <w:t>, as in,</w:t>
      </w:r>
      <w:r w:rsidR="009637AA" w:rsidRPr="003B7D74">
        <w:rPr>
          <w:rFonts w:ascii="Calibri" w:hAnsi="Calibri"/>
        </w:rPr>
        <w:t xml:space="preserve"> “No</w:t>
      </w:r>
      <w:r w:rsidR="00880538" w:rsidRPr="003B7D74">
        <w:rPr>
          <w:rFonts w:ascii="Calibri" w:hAnsi="Calibri"/>
        </w:rPr>
        <w:t>, that wasn’t Tom Hanks.”</w:t>
      </w:r>
      <w:r w:rsidR="00C15879" w:rsidRPr="003B7D74">
        <w:rPr>
          <w:rFonts w:ascii="Calibri" w:hAnsi="Calibri"/>
        </w:rPr>
        <w:t xml:space="preserve"> </w:t>
      </w:r>
      <w:r w:rsidR="009637AA" w:rsidRPr="003B7D74">
        <w:rPr>
          <w:rFonts w:ascii="Calibri" w:hAnsi="Calibri"/>
        </w:rPr>
        <w:t>It could be our actions have been misguided</w:t>
      </w:r>
      <w:r w:rsidR="00E50C14" w:rsidRPr="003B7D74">
        <w:rPr>
          <w:rFonts w:ascii="Calibri" w:hAnsi="Calibri"/>
        </w:rPr>
        <w:t>, as in,</w:t>
      </w:r>
      <w:r w:rsidR="00B86C49" w:rsidRPr="003B7D74">
        <w:rPr>
          <w:rFonts w:ascii="Calibri" w:hAnsi="Calibri"/>
        </w:rPr>
        <w:t xml:space="preserve"> “Tell me you didn’t put </w:t>
      </w:r>
      <w:r w:rsidR="00B86C49" w:rsidRPr="003B7D74">
        <w:rPr>
          <w:rFonts w:ascii="Calibri" w:hAnsi="Calibri"/>
          <w:i/>
          <w:iCs/>
        </w:rPr>
        <w:t>that</w:t>
      </w:r>
      <w:r w:rsidR="00B86C49" w:rsidRPr="003B7D74">
        <w:rPr>
          <w:rFonts w:ascii="Calibri" w:hAnsi="Calibri"/>
        </w:rPr>
        <w:t xml:space="preserve"> in the same wash load as the kids’ clothes.” </w:t>
      </w:r>
      <w:r w:rsidR="001C07BF">
        <w:rPr>
          <w:rFonts w:ascii="Calibri" w:hAnsi="Calibri"/>
        </w:rPr>
        <w:t>We all make those small misjudgments</w:t>
      </w:r>
      <w:r w:rsidR="008602FA">
        <w:rPr>
          <w:rFonts w:ascii="Calibri" w:hAnsi="Calibri"/>
        </w:rPr>
        <w:t>. But there</w:t>
      </w:r>
      <w:r w:rsidR="001C07BF">
        <w:rPr>
          <w:rFonts w:ascii="Calibri" w:hAnsi="Calibri"/>
        </w:rPr>
        <w:t xml:space="preserve"> are also the </w:t>
      </w:r>
      <w:r w:rsidR="0073161E">
        <w:rPr>
          <w:rFonts w:ascii="Calibri" w:hAnsi="Calibri"/>
        </w:rPr>
        <w:t>bigger issues where we need correction – “</w:t>
      </w:r>
      <w:r w:rsidR="00AC3369">
        <w:rPr>
          <w:rFonts w:ascii="Calibri" w:hAnsi="Calibri"/>
        </w:rPr>
        <w:t>You knew that money was not for your personal spending.” “</w:t>
      </w:r>
      <w:r w:rsidR="009534BF">
        <w:rPr>
          <w:rFonts w:ascii="Calibri" w:hAnsi="Calibri"/>
        </w:rPr>
        <w:t xml:space="preserve">The way you talked to that person was not </w:t>
      </w:r>
      <w:r w:rsidR="008538E6">
        <w:rPr>
          <w:rFonts w:ascii="Calibri" w:hAnsi="Calibri"/>
        </w:rPr>
        <w:t xml:space="preserve">kind.” “You could have done more to help in that situation.” </w:t>
      </w:r>
      <w:r w:rsidR="003A5BF5">
        <w:rPr>
          <w:rFonts w:ascii="Calibri" w:hAnsi="Calibri"/>
        </w:rPr>
        <w:t xml:space="preserve">All the ways we hurt or fail to help – and our conscience </w:t>
      </w:r>
      <w:r w:rsidR="00EF2F3E">
        <w:rPr>
          <w:rFonts w:ascii="Calibri" w:hAnsi="Calibri"/>
        </w:rPr>
        <w:t xml:space="preserve">is already pricked, so when we hear the word of correction, we have already been rehearsing excuses in our heads. We </w:t>
      </w:r>
      <w:proofErr w:type="spellStart"/>
      <w:r w:rsidR="00EF2F3E">
        <w:rPr>
          <w:rFonts w:ascii="Calibri" w:hAnsi="Calibri"/>
        </w:rPr>
        <w:t>dig</w:t>
      </w:r>
      <w:proofErr w:type="spellEnd"/>
      <w:r w:rsidR="00EF2F3E">
        <w:rPr>
          <w:rFonts w:ascii="Calibri" w:hAnsi="Calibri"/>
        </w:rPr>
        <w:t xml:space="preserve"> our heels in</w:t>
      </w:r>
      <w:r w:rsidR="00AF251A">
        <w:rPr>
          <w:rFonts w:ascii="Calibri" w:hAnsi="Calibri"/>
        </w:rPr>
        <w:t xml:space="preserve"> and try to justify ourselves. But we need to be corrected. </w:t>
      </w:r>
      <w:r w:rsidR="00445539" w:rsidRPr="00912A17">
        <w:rPr>
          <w:rFonts w:ascii="Calibri" w:hAnsi="Calibri"/>
        </w:rPr>
        <w:t>Is</w:t>
      </w:r>
      <w:r w:rsidR="00445539">
        <w:rPr>
          <w:rFonts w:ascii="Calibri" w:hAnsi="Calibri"/>
        </w:rPr>
        <w:t xml:space="preserve"> it not a good thing to have our pride crucified</w:t>
      </w:r>
      <w:r w:rsidR="00D16F10">
        <w:rPr>
          <w:rFonts w:ascii="Calibri" w:hAnsi="Calibri"/>
        </w:rPr>
        <w:t xml:space="preserve">? </w:t>
      </w:r>
      <w:r w:rsidR="00445539">
        <w:rPr>
          <w:rFonts w:ascii="Calibri" w:hAnsi="Calibri"/>
        </w:rPr>
        <w:t>In any case, we do not accept correction easily</w:t>
      </w:r>
      <w:r w:rsidR="00D16F10">
        <w:rPr>
          <w:rFonts w:ascii="Calibri" w:hAnsi="Calibri"/>
        </w:rPr>
        <w:t>.</w:t>
      </w:r>
      <w:r w:rsidR="00445539">
        <w:rPr>
          <w:rFonts w:ascii="Calibri" w:hAnsi="Calibri"/>
        </w:rPr>
        <w:t xml:space="preserve"> What reward would Jerusalem reap for her rebelliousness? What reward should we expect to reap? </w:t>
      </w:r>
    </w:p>
    <w:p w14:paraId="357DC961" w14:textId="7C06E9E5" w:rsidR="00F32DF3" w:rsidRDefault="00BD040B" w:rsidP="00445539">
      <w:pPr>
        <w:spacing w:line="360" w:lineRule="auto"/>
        <w:ind w:firstLine="720"/>
        <w:rPr>
          <w:rFonts w:ascii="Calibri" w:hAnsi="Calibri"/>
        </w:rPr>
      </w:pPr>
      <w:r w:rsidRPr="00BD040B">
        <w:rPr>
          <w:rFonts w:ascii="Calibri" w:hAnsi="Calibri"/>
          <w:i/>
          <w:iCs/>
        </w:rPr>
        <w:t>“</w:t>
      </w:r>
      <w:proofErr w:type="gramStart"/>
      <w:r w:rsidRPr="00BD040B">
        <w:rPr>
          <w:rFonts w:ascii="Calibri" w:hAnsi="Calibri"/>
          <w:i/>
          <w:iCs/>
        </w:rPr>
        <w:t>Therefore</w:t>
      </w:r>
      <w:proofErr w:type="gramEnd"/>
      <w:r w:rsidRPr="00BD040B">
        <w:rPr>
          <w:rFonts w:ascii="Calibri" w:hAnsi="Calibri"/>
          <w:i/>
          <w:iCs/>
        </w:rPr>
        <w:t xml:space="preserve"> wait for me,” declares the LORD,</w:t>
      </w:r>
      <w:r w:rsidR="00445539">
        <w:rPr>
          <w:rFonts w:ascii="Calibri" w:hAnsi="Calibri"/>
          <w:i/>
          <w:iCs/>
        </w:rPr>
        <w:t xml:space="preserve"> </w:t>
      </w:r>
      <w:r w:rsidRPr="00BD040B">
        <w:rPr>
          <w:rFonts w:ascii="Calibri" w:hAnsi="Calibri"/>
          <w:i/>
          <w:iCs/>
        </w:rPr>
        <w:t>“for the day when I rise up to seize the prey. For my decision is to gather nations, to assemble kingdoms, to pour out upon them my indignation, all my burning anger; for in the fire of my jealousy all the earth shall be consumed.”</w:t>
      </w:r>
      <w:r>
        <w:rPr>
          <w:rFonts w:ascii="Calibri" w:hAnsi="Calibri"/>
          <w:i/>
          <w:iCs/>
        </w:rPr>
        <w:t xml:space="preserve"> </w:t>
      </w:r>
      <w:r w:rsidR="00445539">
        <w:rPr>
          <w:rFonts w:ascii="Calibri" w:hAnsi="Calibri"/>
        </w:rPr>
        <w:t xml:space="preserve">Normally we think of waiting for the Lord </w:t>
      </w:r>
      <w:proofErr w:type="gramStart"/>
      <w:r w:rsidR="00445539">
        <w:rPr>
          <w:rFonts w:ascii="Calibri" w:hAnsi="Calibri"/>
        </w:rPr>
        <w:t>in light of</w:t>
      </w:r>
      <w:proofErr w:type="gramEnd"/>
      <w:r w:rsidR="00445539">
        <w:rPr>
          <w:rFonts w:ascii="Calibri" w:hAnsi="Calibri"/>
        </w:rPr>
        <w:t xml:space="preserve"> his coming salvation. Normally we think of </w:t>
      </w:r>
      <w:r w:rsidR="00445539">
        <w:rPr>
          <w:rFonts w:ascii="Calibri" w:hAnsi="Calibri"/>
          <w:i/>
          <w:iCs/>
        </w:rPr>
        <w:t>longing</w:t>
      </w:r>
      <w:r w:rsidR="00445539">
        <w:rPr>
          <w:rFonts w:ascii="Calibri" w:hAnsi="Calibri"/>
        </w:rPr>
        <w:t xml:space="preserve"> for Jesus’ glorious return to bring the kingdom in its fullness. But here, Zephaniah tells us to wait for the Lord in dread. “Just you wait until I get home!” Why would God come to commend us? Why would he rejoice over us? </w:t>
      </w:r>
      <w:r>
        <w:rPr>
          <w:rFonts w:ascii="Calibri" w:hAnsi="Calibri"/>
        </w:rPr>
        <w:t xml:space="preserve"> If we were </w:t>
      </w:r>
      <w:r w:rsidR="00445539">
        <w:rPr>
          <w:rFonts w:ascii="Calibri" w:hAnsi="Calibri"/>
        </w:rPr>
        <w:t>expecting</w:t>
      </w:r>
      <w:r>
        <w:rPr>
          <w:rFonts w:ascii="Calibri" w:hAnsi="Calibri"/>
        </w:rPr>
        <w:t xml:space="preserve"> to hear singing of any sort, we would not expect a song of joy. </w:t>
      </w:r>
      <w:r w:rsidR="00445539">
        <w:rPr>
          <w:rFonts w:ascii="Calibri" w:hAnsi="Calibri"/>
        </w:rPr>
        <w:t xml:space="preserve">We might expect </w:t>
      </w:r>
      <w:r w:rsidR="00156CDB">
        <w:rPr>
          <w:rFonts w:ascii="Calibri" w:hAnsi="Calibri"/>
        </w:rPr>
        <w:t xml:space="preserve">a </w:t>
      </w:r>
      <w:r w:rsidR="00445539">
        <w:rPr>
          <w:rFonts w:ascii="Calibri" w:hAnsi="Calibri"/>
        </w:rPr>
        <w:t xml:space="preserve">song of doom: </w:t>
      </w:r>
      <w:r w:rsidR="00D3773C">
        <w:rPr>
          <w:rFonts w:ascii="Calibri" w:hAnsi="Calibri"/>
        </w:rPr>
        <w:t>“It’s the end of the world as we know it</w:t>
      </w:r>
      <w:r w:rsidR="00C9789C">
        <w:rPr>
          <w:rFonts w:ascii="Calibri" w:hAnsi="Calibri"/>
        </w:rPr>
        <w:t>”</w:t>
      </w:r>
      <w:r w:rsidR="00D3773C">
        <w:rPr>
          <w:rFonts w:ascii="Calibri" w:hAnsi="Calibri"/>
        </w:rPr>
        <w:t xml:space="preserve">; </w:t>
      </w:r>
      <w:r w:rsidR="006A4D41">
        <w:rPr>
          <w:rFonts w:ascii="Calibri" w:hAnsi="Calibri"/>
        </w:rPr>
        <w:t>“</w:t>
      </w:r>
      <w:r w:rsidR="0042443F">
        <w:rPr>
          <w:rFonts w:ascii="Calibri" w:hAnsi="Calibri"/>
        </w:rPr>
        <w:t>When the Man Comes Around</w:t>
      </w:r>
      <w:r w:rsidR="00417153">
        <w:rPr>
          <w:rFonts w:ascii="Calibri" w:hAnsi="Calibri"/>
        </w:rPr>
        <w:t>”</w:t>
      </w:r>
      <w:r w:rsidR="0042443F">
        <w:rPr>
          <w:rFonts w:ascii="Calibri" w:hAnsi="Calibri"/>
        </w:rPr>
        <w:t>; or one from the hymnal: “</w:t>
      </w:r>
      <w:r w:rsidR="00445539">
        <w:rPr>
          <w:rFonts w:ascii="Calibri" w:hAnsi="Calibri"/>
        </w:rPr>
        <w:t>Herald, sound the note of judgment</w:t>
      </w:r>
      <w:r w:rsidR="0042443F">
        <w:rPr>
          <w:rFonts w:ascii="Calibri" w:hAnsi="Calibri"/>
        </w:rPr>
        <w:t xml:space="preserve">.” </w:t>
      </w:r>
    </w:p>
    <w:p w14:paraId="38E306A9" w14:textId="1F605F93" w:rsidR="00156CDB" w:rsidRDefault="00156CDB" w:rsidP="00156CDB">
      <w:pPr>
        <w:spacing w:line="360" w:lineRule="auto"/>
        <w:ind w:firstLine="720"/>
        <w:rPr>
          <w:rFonts w:ascii="Calibri" w:hAnsi="Calibri"/>
        </w:rPr>
      </w:pPr>
      <w:r>
        <w:rPr>
          <w:rFonts w:ascii="Calibri" w:hAnsi="Calibri"/>
        </w:rPr>
        <w:t xml:space="preserve">That’s what Jerusalem should have expected if God were to treat them justly, according to their deeds. That’s what we should expect in all fairness. That’s the logical thing for God to do. But then the prophet proclaims the most joyous surprise! </w:t>
      </w:r>
      <w:r w:rsidRPr="00156CDB">
        <w:rPr>
          <w:rFonts w:ascii="Calibri" w:hAnsi="Calibri"/>
          <w:i/>
          <w:iCs/>
        </w:rPr>
        <w:t xml:space="preserve">“Sing aloud, O daughter of </w:t>
      </w:r>
      <w:proofErr w:type="gramStart"/>
      <w:r w:rsidRPr="00156CDB">
        <w:rPr>
          <w:rFonts w:ascii="Calibri" w:hAnsi="Calibri"/>
          <w:i/>
          <w:iCs/>
        </w:rPr>
        <w:t>Zion;</w:t>
      </w:r>
      <w:proofErr w:type="gramEnd"/>
      <w:r w:rsidRPr="00156CDB">
        <w:rPr>
          <w:rFonts w:ascii="Calibri" w:hAnsi="Calibri"/>
          <w:i/>
          <w:iCs/>
        </w:rPr>
        <w:t xml:space="preserve"> shout, O Israel! Rejoice and exult with all your heart, O daughter of Jerusalem! The LORD has taken away the judgments against you; he has cleared away your enemies.”</w:t>
      </w:r>
      <w:r>
        <w:rPr>
          <w:rFonts w:ascii="Calibri" w:hAnsi="Calibri"/>
        </w:rPr>
        <w:t xml:space="preserve"> The Lord has taken away the judgments against you! This is the Gospel pure and clear, isn’t it? It’s the parable of the servant whose master forgave the great debt. It’s the father unexpectedly running to embrace the prodigal son. There are no conditions on his grace – The Lord has not taken away the judgments against us because of how perfectly and completely we repented – </w:t>
      </w:r>
      <w:r w:rsidR="006160EE">
        <w:rPr>
          <w:rFonts w:ascii="Calibri" w:hAnsi="Calibri"/>
        </w:rPr>
        <w:t xml:space="preserve">we haven’t! </w:t>
      </w:r>
      <w:proofErr w:type="spellStart"/>
      <w:r w:rsidR="006160EE">
        <w:rPr>
          <w:rFonts w:ascii="Calibri" w:hAnsi="Calibri"/>
        </w:rPr>
        <w:t xml:space="preserve">Who </w:t>
      </w:r>
      <w:r>
        <w:rPr>
          <w:rFonts w:ascii="Calibri" w:hAnsi="Calibri"/>
        </w:rPr>
        <w:t>ever</w:t>
      </w:r>
      <w:proofErr w:type="spellEnd"/>
      <w:r>
        <w:rPr>
          <w:rFonts w:ascii="Calibri" w:hAnsi="Calibri"/>
        </w:rPr>
        <w:t xml:space="preserve"> could? Here is good news for you –</w:t>
      </w:r>
      <w:r w:rsidR="006160EE">
        <w:rPr>
          <w:rFonts w:ascii="Calibri" w:hAnsi="Calibri"/>
        </w:rPr>
        <w:t xml:space="preserve"> no strings attached. Take hold of it! Rejoice in it! </w:t>
      </w:r>
      <w:r>
        <w:rPr>
          <w:rFonts w:ascii="Calibri" w:hAnsi="Calibri"/>
        </w:rPr>
        <w:t xml:space="preserve"> </w:t>
      </w:r>
    </w:p>
    <w:p w14:paraId="0187F48F" w14:textId="24316C2F" w:rsidR="00156CDB" w:rsidRDefault="00156CDB" w:rsidP="00156CDB">
      <w:pPr>
        <w:spacing w:line="360" w:lineRule="auto"/>
        <w:ind w:firstLine="720"/>
        <w:rPr>
          <w:rFonts w:ascii="Calibri" w:hAnsi="Calibri"/>
        </w:rPr>
      </w:pPr>
      <w:r>
        <w:rPr>
          <w:rFonts w:ascii="Calibri" w:hAnsi="Calibri"/>
        </w:rPr>
        <w:t xml:space="preserve">Then we have this fantastic image in verse 17, </w:t>
      </w:r>
      <w:r w:rsidRPr="00156CDB">
        <w:rPr>
          <w:rFonts w:ascii="Calibri" w:hAnsi="Calibri"/>
          <w:i/>
          <w:iCs/>
        </w:rPr>
        <w:t>“The LORD your God is in your midst, a mighty one who will save; he will rejoice over you with gladness; he will quiet you by his love; he will exult over you with loud singing.”</w:t>
      </w:r>
      <w:r>
        <w:rPr>
          <w:rFonts w:ascii="Calibri" w:hAnsi="Calibri"/>
          <w:i/>
          <w:iCs/>
        </w:rPr>
        <w:t xml:space="preserve"> </w:t>
      </w:r>
      <w:r>
        <w:rPr>
          <w:rFonts w:ascii="Calibri" w:hAnsi="Calibri"/>
        </w:rPr>
        <w:t xml:space="preserve">He is in your midst! What is this? </w:t>
      </w:r>
      <w:r w:rsidR="009E1A70">
        <w:rPr>
          <w:rFonts w:ascii="Calibri" w:hAnsi="Calibri"/>
        </w:rPr>
        <w:t xml:space="preserve">The God whose presence abandoned his temple </w:t>
      </w:r>
      <w:r w:rsidR="001F21C3">
        <w:rPr>
          <w:rFonts w:ascii="Calibri" w:hAnsi="Calibri"/>
        </w:rPr>
        <w:t>has returned to be</w:t>
      </w:r>
      <w:r w:rsidR="009E1A70">
        <w:rPr>
          <w:rFonts w:ascii="Calibri" w:hAnsi="Calibri"/>
        </w:rPr>
        <w:t xml:space="preserve"> </w:t>
      </w:r>
      <w:proofErr w:type="gramStart"/>
      <w:r w:rsidR="009E1A70">
        <w:rPr>
          <w:rFonts w:ascii="Calibri" w:hAnsi="Calibri"/>
        </w:rPr>
        <w:t>in the midst of</w:t>
      </w:r>
      <w:proofErr w:type="gramEnd"/>
      <w:r w:rsidR="009E1A70">
        <w:rPr>
          <w:rFonts w:ascii="Calibri" w:hAnsi="Calibri"/>
        </w:rPr>
        <w:t xml:space="preserve"> his people</w:t>
      </w:r>
      <w:r w:rsidR="001F21C3">
        <w:rPr>
          <w:rFonts w:ascii="Calibri" w:hAnsi="Calibri"/>
        </w:rPr>
        <w:t xml:space="preserve"> once again</w:t>
      </w:r>
      <w:r w:rsidR="009E1A70">
        <w:rPr>
          <w:rFonts w:ascii="Calibri" w:hAnsi="Calibri"/>
        </w:rPr>
        <w:t xml:space="preserve">. He is Emmanuel – God with us. The God in our midst, this one who is mighty to save, is none other than Christ. His visit to earth is not what was expected. Not “wait until I get down there!” but “Wait for my salvation.” His Advent here wasn’t what justice demanded – thanks be to God! He came in </w:t>
      </w:r>
      <w:proofErr w:type="gramStart"/>
      <w:r w:rsidR="009E1A70">
        <w:rPr>
          <w:rFonts w:ascii="Calibri" w:hAnsi="Calibri"/>
        </w:rPr>
        <w:t>mercy</w:t>
      </w:r>
      <w:proofErr w:type="gramEnd"/>
      <w:r w:rsidR="009E1A70">
        <w:rPr>
          <w:rFonts w:ascii="Calibri" w:hAnsi="Calibri"/>
        </w:rPr>
        <w:t xml:space="preserve"> and he came to stand in the breach for us – on the cross to satisfy the wrath we justly deserved. </w:t>
      </w:r>
    </w:p>
    <w:p w14:paraId="0998A34D" w14:textId="79FC2399" w:rsidR="009E1A70" w:rsidRDefault="009E1A70" w:rsidP="00156CDB">
      <w:pPr>
        <w:spacing w:line="360" w:lineRule="auto"/>
        <w:ind w:firstLine="720"/>
        <w:rPr>
          <w:rFonts w:ascii="Calibri" w:hAnsi="Calibri"/>
        </w:rPr>
      </w:pPr>
      <w:r>
        <w:rPr>
          <w:rFonts w:ascii="Calibri" w:hAnsi="Calibri"/>
        </w:rPr>
        <w:t xml:space="preserve">And not only does God invite us to rejoice and shout but he himself exults over us with loud singing! </w:t>
      </w:r>
      <w:r w:rsidR="005378CA">
        <w:rPr>
          <w:rFonts w:ascii="Calibri" w:hAnsi="Calibri"/>
        </w:rPr>
        <w:t xml:space="preserve">Do you ever find yourself </w:t>
      </w:r>
      <w:r w:rsidR="0018729C">
        <w:rPr>
          <w:rFonts w:ascii="Calibri" w:hAnsi="Calibri"/>
        </w:rPr>
        <w:t>spontaneously singing? Be honest!</w:t>
      </w:r>
      <w:r>
        <w:rPr>
          <w:rFonts w:ascii="Calibri" w:hAnsi="Calibri"/>
        </w:rPr>
        <w:t xml:space="preserve"> Perhaps you catch yourself bursting into song. You sing for joy over God’s goodness to you in Christ – in the car, in the shower, to your children (sometimes to their chagrin). God is the one who started this. He sings over us for joy that he has accomplished our salvation. He’s found his lost sheep and he and the angels are rejoicing in heaven. </w:t>
      </w:r>
    </w:p>
    <w:p w14:paraId="38A89ECC" w14:textId="46C62AA6" w:rsidR="009E1A70" w:rsidRDefault="009E1A70" w:rsidP="007C6F16">
      <w:pPr>
        <w:spacing w:line="360" w:lineRule="auto"/>
        <w:ind w:firstLine="720"/>
        <w:rPr>
          <w:rFonts w:ascii="Calibri" w:hAnsi="Calibri"/>
        </w:rPr>
      </w:pPr>
      <w:r>
        <w:rPr>
          <w:rFonts w:ascii="Calibri" w:hAnsi="Calibri"/>
        </w:rPr>
        <w:t xml:space="preserve">So instead of a song of wrath, we hear an unexpected </w:t>
      </w:r>
      <w:proofErr w:type="spellStart"/>
      <w:r w:rsidRPr="009E1A70">
        <w:rPr>
          <w:rFonts w:ascii="Calibri" w:hAnsi="Calibri"/>
          <w:i/>
          <w:iCs/>
        </w:rPr>
        <w:t>Gaude</w:t>
      </w:r>
      <w:proofErr w:type="spellEnd"/>
      <w:r>
        <w:rPr>
          <w:rFonts w:ascii="Calibri" w:hAnsi="Calibri"/>
          <w:i/>
          <w:iCs/>
        </w:rPr>
        <w:t>!</w:t>
      </w:r>
      <w:r w:rsidR="00C30DAB">
        <w:rPr>
          <w:rFonts w:ascii="Calibri" w:hAnsi="Calibri"/>
          <w:i/>
          <w:iCs/>
        </w:rPr>
        <w:t xml:space="preserve"> Rejoice! </w:t>
      </w:r>
      <w:r>
        <w:rPr>
          <w:rFonts w:ascii="Calibri" w:hAnsi="Calibri"/>
          <w:i/>
          <w:iCs/>
        </w:rPr>
        <w:t xml:space="preserve"> </w:t>
      </w:r>
      <w:r>
        <w:rPr>
          <w:rFonts w:ascii="Calibri" w:hAnsi="Calibri"/>
        </w:rPr>
        <w:t xml:space="preserve">We hear God himself singing loudly over us with songs of salvation. We hear him singing over us through the blessed Virgin, </w:t>
      </w:r>
      <w:r w:rsidRPr="009E1A70">
        <w:rPr>
          <w:rFonts w:ascii="Calibri" w:hAnsi="Calibri"/>
          <w:i/>
          <w:iCs/>
        </w:rPr>
        <w:t xml:space="preserve">“My soul magnifies the Lord, and my spirit rejoices in God my </w:t>
      </w:r>
      <w:r w:rsidR="00C30DAB" w:rsidRPr="009E1A70">
        <w:rPr>
          <w:rFonts w:ascii="Calibri" w:hAnsi="Calibri"/>
          <w:i/>
          <w:iCs/>
        </w:rPr>
        <w:t>Savior</w:t>
      </w:r>
      <w:r w:rsidR="00C30DAB">
        <w:rPr>
          <w:rFonts w:ascii="Calibri" w:hAnsi="Calibri"/>
          <w:i/>
          <w:iCs/>
        </w:rPr>
        <w:t xml:space="preserve">, </w:t>
      </w:r>
      <w:r w:rsidR="00C30DAB" w:rsidRPr="009E1A70">
        <w:rPr>
          <w:rFonts w:ascii="Calibri" w:hAnsi="Calibri"/>
          <w:i/>
          <w:iCs/>
        </w:rPr>
        <w:t>for</w:t>
      </w:r>
      <w:r w:rsidRPr="009E1A70">
        <w:rPr>
          <w:rFonts w:ascii="Calibri" w:hAnsi="Calibri"/>
          <w:i/>
          <w:iCs/>
        </w:rPr>
        <w:t xml:space="preserve"> he has looked on the humble estate of his servant.</w:t>
      </w:r>
      <w:r w:rsidR="007C6F16">
        <w:rPr>
          <w:rFonts w:ascii="Calibri" w:hAnsi="Calibri"/>
          <w:i/>
          <w:iCs/>
        </w:rPr>
        <w:t xml:space="preserve"> </w:t>
      </w:r>
      <w:r w:rsidRPr="009E1A70">
        <w:rPr>
          <w:rFonts w:ascii="Calibri" w:hAnsi="Calibri"/>
          <w:i/>
          <w:iCs/>
        </w:rPr>
        <w:t>For behold, from now on all generations will call me blessed; for he who is mighty has done great things for me,</w:t>
      </w:r>
      <w:r>
        <w:rPr>
          <w:rFonts w:ascii="Calibri" w:hAnsi="Calibri"/>
          <w:i/>
          <w:iCs/>
        </w:rPr>
        <w:t xml:space="preserve"> </w:t>
      </w:r>
      <w:r w:rsidRPr="009E1A70">
        <w:rPr>
          <w:rFonts w:ascii="Calibri" w:hAnsi="Calibri"/>
          <w:i/>
          <w:iCs/>
        </w:rPr>
        <w:t>and holy is his name.</w:t>
      </w:r>
      <w:r>
        <w:rPr>
          <w:rFonts w:ascii="Calibri" w:hAnsi="Calibri"/>
          <w:i/>
          <w:iCs/>
        </w:rPr>
        <w:t xml:space="preserve">” </w:t>
      </w:r>
      <w:r w:rsidR="007C6F16">
        <w:rPr>
          <w:rFonts w:ascii="Calibri" w:hAnsi="Calibri"/>
        </w:rPr>
        <w:t xml:space="preserve">We hear him singing through Zechariah </w:t>
      </w:r>
      <w:r w:rsidR="007C6F16" w:rsidRPr="007C6F16">
        <w:rPr>
          <w:rFonts w:ascii="Calibri" w:hAnsi="Calibri"/>
        </w:rPr>
        <w:t xml:space="preserve">of </w:t>
      </w:r>
      <w:r w:rsidR="007C6F16" w:rsidRPr="007C6F16">
        <w:rPr>
          <w:rFonts w:ascii="Calibri" w:hAnsi="Calibri"/>
          <w:i/>
          <w:iCs/>
        </w:rPr>
        <w:t>“the tender mercy of our God, whereby the sunrise shall visit us from on high to give light to those who sit in darkness and in the shadow of death, to guide our feet into the way of peace.”  </w:t>
      </w:r>
      <w:r w:rsidR="007C6F16">
        <w:rPr>
          <w:rFonts w:ascii="Calibri" w:hAnsi="Calibri"/>
        </w:rPr>
        <w:t xml:space="preserve">We hear him singing over us through Simeon, </w:t>
      </w:r>
      <w:r w:rsidR="007C6F16" w:rsidRPr="007C6F16">
        <w:rPr>
          <w:rFonts w:ascii="Calibri" w:hAnsi="Calibri"/>
          <w:i/>
          <w:iCs/>
        </w:rPr>
        <w:t>“Lord, now you are letting your servant depart in peace, according to your word; for my eyes have seen your salvation.”</w:t>
      </w:r>
      <w:r w:rsidR="007C6F16">
        <w:rPr>
          <w:rFonts w:ascii="Calibri" w:hAnsi="Calibri"/>
        </w:rPr>
        <w:t xml:space="preserve"> </w:t>
      </w:r>
    </w:p>
    <w:p w14:paraId="4D9A8A1E" w14:textId="6736A81D" w:rsidR="007C6F16" w:rsidRPr="007C6F16" w:rsidRDefault="007C6F16" w:rsidP="007C6F16">
      <w:pPr>
        <w:spacing w:line="360" w:lineRule="auto"/>
        <w:ind w:firstLine="720"/>
        <w:rPr>
          <w:rFonts w:ascii="Calibri" w:hAnsi="Calibri"/>
        </w:rPr>
      </w:pPr>
      <w:r>
        <w:rPr>
          <w:rFonts w:ascii="Calibri" w:hAnsi="Calibri"/>
        </w:rPr>
        <w:t xml:space="preserve">And perhaps most definitively as we celebrate the God in our midst in Advent and Christmas, our God sent his choir to sing loudly over all the earth, </w:t>
      </w:r>
      <w:r w:rsidRPr="007C6F16">
        <w:rPr>
          <w:rFonts w:ascii="Calibri" w:hAnsi="Calibri"/>
          <w:i/>
          <w:iCs/>
        </w:rPr>
        <w:t xml:space="preserve">“Glory to God in the highest, and on earth peace, good will toward men.” </w:t>
      </w:r>
      <w:r>
        <w:rPr>
          <w:rFonts w:ascii="Calibri" w:hAnsi="Calibri"/>
        </w:rPr>
        <w:t xml:space="preserve">How blessed we are that we, sinners, rebels who refuse correction are beloved of God. He exults and sings for joy over us and invites us to sing songs of salvation back to him. Therefore, </w:t>
      </w:r>
      <w:proofErr w:type="spellStart"/>
      <w:r>
        <w:rPr>
          <w:rFonts w:ascii="Calibri" w:hAnsi="Calibri"/>
          <w:i/>
          <w:iCs/>
        </w:rPr>
        <w:t>gaude</w:t>
      </w:r>
      <w:proofErr w:type="spellEnd"/>
      <w:r>
        <w:rPr>
          <w:rFonts w:ascii="Calibri" w:hAnsi="Calibri"/>
          <w:i/>
          <w:iCs/>
        </w:rPr>
        <w:t xml:space="preserve">! </w:t>
      </w:r>
      <w:r>
        <w:rPr>
          <w:rFonts w:ascii="Calibri" w:hAnsi="Calibri"/>
        </w:rPr>
        <w:t xml:space="preserve">Rejoice! </w:t>
      </w:r>
      <w:r w:rsidRPr="00156CDB">
        <w:rPr>
          <w:rFonts w:ascii="Calibri" w:hAnsi="Calibri"/>
          <w:i/>
          <w:iCs/>
        </w:rPr>
        <w:t xml:space="preserve">Sing aloud, O daughter of </w:t>
      </w:r>
      <w:proofErr w:type="gramStart"/>
      <w:r w:rsidRPr="00156CDB">
        <w:rPr>
          <w:rFonts w:ascii="Calibri" w:hAnsi="Calibri"/>
          <w:i/>
          <w:iCs/>
        </w:rPr>
        <w:t>Zion;</w:t>
      </w:r>
      <w:proofErr w:type="gramEnd"/>
      <w:r w:rsidRPr="00156CDB">
        <w:rPr>
          <w:rFonts w:ascii="Calibri" w:hAnsi="Calibri"/>
          <w:i/>
          <w:iCs/>
        </w:rPr>
        <w:t xml:space="preserve"> shout, O Israel! Rejoice and exult with all your heart, O daughter of Jerusalem!</w:t>
      </w:r>
      <w:r>
        <w:rPr>
          <w:rFonts w:ascii="Calibri" w:hAnsi="Calibri"/>
        </w:rPr>
        <w:t xml:space="preserve"> AMEN.</w:t>
      </w:r>
    </w:p>
    <w:p w14:paraId="237B5559"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D85FC6A" w14:textId="77777777" w:rsidR="00921BBA" w:rsidRPr="00921BBA" w:rsidRDefault="00921BBA" w:rsidP="00921BBA">
      <w:pPr>
        <w:tabs>
          <w:tab w:val="left" w:pos="1471"/>
        </w:tabs>
      </w:pPr>
    </w:p>
    <w:sectPr w:rsidR="00921BBA" w:rsidRPr="00921BBA"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CFD04D" w14:textId="77777777" w:rsidR="000D0C84" w:rsidRDefault="000D0C84" w:rsidP="00921BBA">
      <w:r>
        <w:separator/>
      </w:r>
    </w:p>
  </w:endnote>
  <w:endnote w:type="continuationSeparator" w:id="0">
    <w:p w14:paraId="7E0174EA" w14:textId="77777777" w:rsidR="000D0C84" w:rsidRDefault="000D0C84"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3FB5D5"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8FE55B" w14:textId="77777777" w:rsidR="000D0C84" w:rsidRDefault="000D0C84" w:rsidP="00921BBA">
      <w:r>
        <w:separator/>
      </w:r>
    </w:p>
  </w:footnote>
  <w:footnote w:type="continuationSeparator" w:id="0">
    <w:p w14:paraId="4F19B887" w14:textId="77777777" w:rsidR="000D0C84" w:rsidRDefault="000D0C84"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14C714F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47B4FEC"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B5D99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4E155C3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7E6A51" w14:textId="60A85131"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F32DF3">
      <w:rPr>
        <w:rFonts w:ascii="Calibri" w:hAnsi="Calibri" w:cs="Times New Roman (Body CS)"/>
        <w:color w:val="7F7F7F" w:themeColor="text1" w:themeTint="80"/>
        <w:spacing w:val="26"/>
      </w:rPr>
      <w:t>Zephaniah 3:14-20</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F32DF3">
      <w:rPr>
        <w:rFonts w:ascii="Calibri" w:hAnsi="Calibri" w:cs="Times New Roman (Body CS)"/>
        <w:color w:val="7F7F7F" w:themeColor="text1" w:themeTint="80"/>
        <w:spacing w:val="26"/>
      </w:rPr>
      <w:t xml:space="preserve">December 10, </w:t>
    </w:r>
    <w:proofErr w:type="gramStart"/>
    <w:r w:rsidR="00F32DF3">
      <w:rPr>
        <w:rFonts w:ascii="Calibri" w:hAnsi="Calibri" w:cs="Times New Roman (Body CS)"/>
        <w:color w:val="7F7F7F" w:themeColor="text1" w:themeTint="80"/>
        <w:spacing w:val="26"/>
      </w:rPr>
      <w:t>2024</w:t>
    </w:r>
    <w:proofErr w:type="gramEnd"/>
    <w:r w:rsidR="00F32DF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F32DF3">
      <w:rPr>
        <w:rFonts w:ascii="Calibri" w:hAnsi="Calibri" w:cs="Times New Roman (Body CS)"/>
        <w:color w:val="7F7F7F" w:themeColor="text1" w:themeTint="80"/>
        <w:spacing w:val="26"/>
      </w:rPr>
      <w:t>The Unexpected Song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DF3"/>
    <w:rsid w:val="000C3FFB"/>
    <w:rsid w:val="000D0C84"/>
    <w:rsid w:val="000E0E39"/>
    <w:rsid w:val="00156CDB"/>
    <w:rsid w:val="001764BF"/>
    <w:rsid w:val="0018729C"/>
    <w:rsid w:val="001C07BF"/>
    <w:rsid w:val="001E7155"/>
    <w:rsid w:val="001F21C3"/>
    <w:rsid w:val="001F5242"/>
    <w:rsid w:val="001F75CB"/>
    <w:rsid w:val="00243306"/>
    <w:rsid w:val="002C7C74"/>
    <w:rsid w:val="002F5C23"/>
    <w:rsid w:val="003A5BF5"/>
    <w:rsid w:val="003B0110"/>
    <w:rsid w:val="003B7D74"/>
    <w:rsid w:val="003F10AF"/>
    <w:rsid w:val="00417153"/>
    <w:rsid w:val="0042443F"/>
    <w:rsid w:val="00426F0C"/>
    <w:rsid w:val="00445539"/>
    <w:rsid w:val="00446C64"/>
    <w:rsid w:val="00462EB9"/>
    <w:rsid w:val="004C3293"/>
    <w:rsid w:val="00500FED"/>
    <w:rsid w:val="0051720B"/>
    <w:rsid w:val="005378CA"/>
    <w:rsid w:val="00566BB2"/>
    <w:rsid w:val="00575BA1"/>
    <w:rsid w:val="006160EE"/>
    <w:rsid w:val="0062466C"/>
    <w:rsid w:val="006A4D41"/>
    <w:rsid w:val="0073161E"/>
    <w:rsid w:val="007A3D3E"/>
    <w:rsid w:val="007C6F16"/>
    <w:rsid w:val="007D47DC"/>
    <w:rsid w:val="008028BE"/>
    <w:rsid w:val="00852E9F"/>
    <w:rsid w:val="008538E6"/>
    <w:rsid w:val="008602FA"/>
    <w:rsid w:val="00880538"/>
    <w:rsid w:val="00912A17"/>
    <w:rsid w:val="00921BBA"/>
    <w:rsid w:val="00936922"/>
    <w:rsid w:val="009534BF"/>
    <w:rsid w:val="009637AA"/>
    <w:rsid w:val="00986D7C"/>
    <w:rsid w:val="009B18CC"/>
    <w:rsid w:val="009E1A70"/>
    <w:rsid w:val="00A51925"/>
    <w:rsid w:val="00AA7214"/>
    <w:rsid w:val="00AC3369"/>
    <w:rsid w:val="00AF251A"/>
    <w:rsid w:val="00B327CB"/>
    <w:rsid w:val="00B6636E"/>
    <w:rsid w:val="00B86C49"/>
    <w:rsid w:val="00BC493B"/>
    <w:rsid w:val="00BD040B"/>
    <w:rsid w:val="00BD05DD"/>
    <w:rsid w:val="00BD2497"/>
    <w:rsid w:val="00C15879"/>
    <w:rsid w:val="00C30DAB"/>
    <w:rsid w:val="00C764CF"/>
    <w:rsid w:val="00C9215E"/>
    <w:rsid w:val="00C9789C"/>
    <w:rsid w:val="00CD7560"/>
    <w:rsid w:val="00D16F10"/>
    <w:rsid w:val="00D266D2"/>
    <w:rsid w:val="00D3773C"/>
    <w:rsid w:val="00DD125C"/>
    <w:rsid w:val="00DE0001"/>
    <w:rsid w:val="00E50C14"/>
    <w:rsid w:val="00E605AA"/>
    <w:rsid w:val="00EF2F3E"/>
    <w:rsid w:val="00F31824"/>
    <w:rsid w:val="00F31D9A"/>
    <w:rsid w:val="00F32DF3"/>
    <w:rsid w:val="00F45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0F6D3"/>
  <w15:chartTrackingRefBased/>
  <w15:docId w15:val="{A642BB83-BB07-EA4D-A0E3-60EA047D4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DB87655-E947-4779-B3C3-EB067C174C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49A2A9-5030-490A-A6A1-C030AF9B6305}">
  <ds:schemaRefs>
    <ds:schemaRef ds:uri="http://schemas.microsoft.com/sharepoint/v3/contenttype/forms"/>
  </ds:schemaRefs>
</ds:datastoreItem>
</file>

<file path=customXml/itemProps3.xml><?xml version="1.0" encoding="utf-8"?>
<ds:datastoreItem xmlns:ds="http://schemas.openxmlformats.org/officeDocument/2006/customXml" ds:itemID="{229AB68A-BA1A-4876-8910-939E7B21DA55}">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docProps/app.xml><?xml version="1.0" encoding="utf-8"?>
<Properties xmlns="http://schemas.openxmlformats.org/officeDocument/2006/extended-properties" xmlns:vt="http://schemas.openxmlformats.org/officeDocument/2006/docPropsVTypes">
  <Template>Sermon.dotx</Template>
  <TotalTime>48</TotalTime>
  <Pages>1</Pages>
  <Words>1168</Words>
  <Characters>6661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51</cp:revision>
  <cp:lastPrinted>2024-12-09T20:06:00Z</cp:lastPrinted>
  <dcterms:created xsi:type="dcterms:W3CDTF">2024-12-11T20:38:00Z</dcterms:created>
  <dcterms:modified xsi:type="dcterms:W3CDTF">2024-12-12T17:24:00Z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