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A4311" w14:textId="77777777" w:rsidR="00907438" w:rsidRDefault="00921BBA" w:rsidP="00ED5665">
      <w:pPr>
        <w:spacing w:line="360" w:lineRule="auto"/>
        <w:rPr>
          <w:rFonts w:ascii="Calibri" w:hAnsi="Calibri"/>
        </w:rPr>
      </w:pPr>
      <w:r w:rsidRPr="00B746B9">
        <w:rPr>
          <w:rFonts w:ascii="Calibri" w:hAnsi="Calibri"/>
        </w:rPr>
        <w:tab/>
      </w:r>
      <w:r w:rsidR="00ED5665">
        <w:rPr>
          <w:rFonts w:ascii="Calibri" w:hAnsi="Calibri"/>
        </w:rPr>
        <w:t xml:space="preserve">In the name of the Father, and of the + Son, and of the Holy Spirit. Amen. </w:t>
      </w:r>
    </w:p>
    <w:p w14:paraId="3867E68A" w14:textId="0A2E144C" w:rsidR="00267A90" w:rsidRDefault="00267A90" w:rsidP="00ED5665">
      <w:pPr>
        <w:spacing w:line="360" w:lineRule="auto"/>
        <w:rPr>
          <w:rFonts w:ascii="Calibri" w:hAnsi="Calibri"/>
        </w:rPr>
      </w:pPr>
      <w:r>
        <w:rPr>
          <w:rFonts w:ascii="Calibri" w:hAnsi="Calibri"/>
        </w:rPr>
        <w:tab/>
      </w:r>
      <w:r>
        <w:rPr>
          <w:rFonts w:ascii="Calibri" w:hAnsi="Calibri"/>
        </w:rPr>
        <w:t xml:space="preserve">“Life comes by means of wood.” </w:t>
      </w:r>
      <w:r>
        <w:rPr>
          <w:rFonts w:ascii="Calibri" w:hAnsi="Calibri"/>
        </w:rPr>
        <w:t xml:space="preserve">This is what Cyril of Jerusalem wrote in the fourth century. </w:t>
      </w:r>
      <w:r w:rsidR="00F777CD">
        <w:rPr>
          <w:rFonts w:ascii="Calibri" w:hAnsi="Calibri"/>
        </w:rPr>
        <w:t xml:space="preserve">He pointed to how God used a wooden ark to preserve the lives of Noah and his family from the flood. He pointed to how God used the wooden staff of Moses to part the sea and bring water from a rock. And </w:t>
      </w:r>
      <w:proofErr w:type="gramStart"/>
      <w:r w:rsidR="00F777CD">
        <w:rPr>
          <w:rFonts w:ascii="Calibri" w:hAnsi="Calibri"/>
        </w:rPr>
        <w:t>of course</w:t>
      </w:r>
      <w:proofErr w:type="gramEnd"/>
      <w:r w:rsidR="00F777CD">
        <w:rPr>
          <w:rFonts w:ascii="Calibri" w:hAnsi="Calibri"/>
        </w:rPr>
        <w:t xml:space="preserve"> the wood of the cross, on which Jesus was crucified, securing life eternal for all. Life comes by means of wood. </w:t>
      </w:r>
    </w:p>
    <w:p w14:paraId="5014976B" w14:textId="24BEE995" w:rsidR="00267A90" w:rsidRDefault="00F777CD" w:rsidP="00ED5665">
      <w:pPr>
        <w:spacing w:line="360" w:lineRule="auto"/>
        <w:rPr>
          <w:rFonts w:ascii="Calibri" w:hAnsi="Calibri"/>
        </w:rPr>
      </w:pPr>
      <w:r>
        <w:rPr>
          <w:rFonts w:ascii="Calibri" w:hAnsi="Calibri"/>
        </w:rPr>
        <w:tab/>
        <w:t xml:space="preserve">The prayer prayed before communion during Holy week also picks up on this idea, juxtaposing the tree of the knowledge of good and evil with the tree of the cross. We pray that the serpent who overcame by the tree of the garden might likewise by the tree of the cross be overcome. One tree brought condemnation and death. The other brings salvation and life. </w:t>
      </w:r>
    </w:p>
    <w:p w14:paraId="4D0265C8" w14:textId="3419356B" w:rsidR="00F777CD" w:rsidRDefault="00F777CD" w:rsidP="00ED5665">
      <w:pPr>
        <w:spacing w:line="360" w:lineRule="auto"/>
        <w:rPr>
          <w:rFonts w:ascii="Calibri" w:hAnsi="Calibri"/>
        </w:rPr>
      </w:pPr>
      <w:r>
        <w:rPr>
          <w:rFonts w:ascii="Calibri" w:hAnsi="Calibri"/>
        </w:rPr>
        <w:tab/>
        <w:t xml:space="preserve">In a moment, we will come to an ancient Good Friday tradition: the adoration of the cross. The origins of this tradition go back to fourth century Jerusalem where people came to see and touch the actual wood of the cross. Now, we won’t pretend that we a fragment of the original cross here. If we did, that would be </w:t>
      </w:r>
      <w:proofErr w:type="gramStart"/>
      <w:r>
        <w:rPr>
          <w:rFonts w:ascii="Calibri" w:hAnsi="Calibri"/>
        </w:rPr>
        <w:t>cool</w:t>
      </w:r>
      <w:proofErr w:type="gramEnd"/>
      <w:r>
        <w:rPr>
          <w:rFonts w:ascii="Calibri" w:hAnsi="Calibri"/>
        </w:rPr>
        <w:t xml:space="preserve"> but it would not fundamentally change what this day is all about.</w:t>
      </w:r>
      <w:r w:rsidR="008A7D39">
        <w:rPr>
          <w:rFonts w:ascii="Calibri" w:hAnsi="Calibri"/>
        </w:rPr>
        <w:t xml:space="preserve"> When we say that life comes by means of wood, of course we do not mean to say that the wood itself is somehow saving us. It was not anything magical about the wood of the ark that saved Noah; it was God who saved him. Moses’ staff was not enchanted – it was an instrument through which God worked his wonders. The wood of the cross was not special in itself – it was probably much the same as countless other crosses the Romans used for public executions. But God chose the wood of the cross to be the instrument by which his Son’s sacrifice would be completed. </w:t>
      </w:r>
      <w:r w:rsidR="004C7537">
        <w:rPr>
          <w:rFonts w:ascii="Calibri" w:hAnsi="Calibri"/>
        </w:rPr>
        <w:t>Because of that sacrifice, because he died in our place</w:t>
      </w:r>
      <w:r w:rsidR="00BC7120">
        <w:rPr>
          <w:rFonts w:ascii="Calibri" w:hAnsi="Calibri"/>
        </w:rPr>
        <w:t xml:space="preserve"> by means of the wood of his cross, you are saved. </w:t>
      </w:r>
      <w:r w:rsidR="002E2D89">
        <w:rPr>
          <w:rFonts w:ascii="Calibri" w:hAnsi="Calibri"/>
        </w:rPr>
        <w:t xml:space="preserve">The solemn reproaches against you have been removed. </w:t>
      </w:r>
      <w:r w:rsidR="00BC7120">
        <w:rPr>
          <w:rFonts w:ascii="Calibri" w:hAnsi="Calibri"/>
        </w:rPr>
        <w:t>It is finished.</w:t>
      </w:r>
    </w:p>
    <w:p w14:paraId="4B48BF58" w14:textId="22205349" w:rsidR="00F777CD" w:rsidRDefault="00086D1B" w:rsidP="00ED5665">
      <w:pPr>
        <w:spacing w:line="360" w:lineRule="auto"/>
        <w:rPr>
          <w:rFonts w:ascii="Calibri" w:hAnsi="Calibri"/>
        </w:rPr>
      </w:pPr>
      <w:r>
        <w:rPr>
          <w:rFonts w:ascii="Calibri" w:hAnsi="Calibri"/>
        </w:rPr>
        <w:tab/>
      </w:r>
      <w:proofErr w:type="gramStart"/>
      <w:r w:rsidR="00CB6C5D">
        <w:rPr>
          <w:rFonts w:ascii="Calibri" w:hAnsi="Calibri"/>
        </w:rPr>
        <w:t>So</w:t>
      </w:r>
      <w:proofErr w:type="gramEnd"/>
      <w:r w:rsidR="00CB6C5D">
        <w:rPr>
          <w:rFonts w:ascii="Calibri" w:hAnsi="Calibri"/>
        </w:rPr>
        <w:t xml:space="preserve"> when we </w:t>
      </w:r>
      <w:r w:rsidR="008605E2">
        <w:rPr>
          <w:rFonts w:ascii="Calibri" w:hAnsi="Calibri"/>
        </w:rPr>
        <w:t>“</w:t>
      </w:r>
      <w:r w:rsidR="00CB6C5D">
        <w:rPr>
          <w:rFonts w:ascii="Calibri" w:hAnsi="Calibri"/>
        </w:rPr>
        <w:t>ado</w:t>
      </w:r>
      <w:r w:rsidR="00AD452F">
        <w:rPr>
          <w:rFonts w:ascii="Calibri" w:hAnsi="Calibri"/>
        </w:rPr>
        <w:t>re</w:t>
      </w:r>
      <w:r w:rsidR="008605E2">
        <w:rPr>
          <w:rFonts w:ascii="Calibri" w:hAnsi="Calibri"/>
        </w:rPr>
        <w:t>”</w:t>
      </w:r>
      <w:r w:rsidR="00AD452F">
        <w:rPr>
          <w:rFonts w:ascii="Calibri" w:hAnsi="Calibri"/>
        </w:rPr>
        <w:t xml:space="preserve"> a cross, it isn’t an idolatrous worship of the wood itself</w:t>
      </w:r>
      <w:r w:rsidR="00950A4D">
        <w:rPr>
          <w:rFonts w:ascii="Calibri" w:hAnsi="Calibri"/>
        </w:rPr>
        <w:t xml:space="preserve">. </w:t>
      </w:r>
      <w:r w:rsidR="008605E2">
        <w:rPr>
          <w:rFonts w:ascii="Calibri" w:hAnsi="Calibri"/>
        </w:rPr>
        <w:t>Rather, we are really expressing ador</w:t>
      </w:r>
      <w:r w:rsidR="001822D0">
        <w:rPr>
          <w:rFonts w:ascii="Calibri" w:hAnsi="Calibri"/>
        </w:rPr>
        <w:t xml:space="preserve">ation for Jesus. </w:t>
      </w:r>
      <w:r w:rsidR="00950A4D">
        <w:rPr>
          <w:rFonts w:ascii="Calibri" w:hAnsi="Calibri"/>
        </w:rPr>
        <w:t>If you choose to come forward</w:t>
      </w:r>
      <w:r w:rsidR="000039A4">
        <w:rPr>
          <w:rFonts w:ascii="Calibri" w:hAnsi="Calibri"/>
        </w:rPr>
        <w:t xml:space="preserve"> during the singing of “Sing, My Tongue, the Glorious Battle” you can touch the cross or bow. It’s a way </w:t>
      </w:r>
      <w:r w:rsidR="001B7CA2">
        <w:rPr>
          <w:rFonts w:ascii="Calibri" w:hAnsi="Calibri"/>
        </w:rPr>
        <w:t>for us to say, “Thank you Jesus, for saving me by dying on the cross.”</w:t>
      </w:r>
      <w:r w:rsidR="006C7860">
        <w:rPr>
          <w:rFonts w:ascii="Calibri" w:hAnsi="Calibri"/>
        </w:rPr>
        <w:t xml:space="preserve"> A reverent bow is no different than what we would do on any other day when we approach the altar</w:t>
      </w:r>
      <w:r w:rsidR="00834CA1">
        <w:rPr>
          <w:rFonts w:ascii="Calibri" w:hAnsi="Calibri"/>
        </w:rPr>
        <w:t>,</w:t>
      </w:r>
      <w:r w:rsidR="001822D0">
        <w:rPr>
          <w:rFonts w:ascii="Calibri" w:hAnsi="Calibri"/>
        </w:rPr>
        <w:t xml:space="preserve"> with this cross high on the wall behind it,</w:t>
      </w:r>
      <w:r w:rsidR="00834CA1">
        <w:rPr>
          <w:rFonts w:ascii="Calibri" w:hAnsi="Calibri"/>
        </w:rPr>
        <w:t xml:space="preserve"> to acknowledge that </w:t>
      </w:r>
      <w:r w:rsidR="001822D0">
        <w:rPr>
          <w:rFonts w:ascii="Calibri" w:hAnsi="Calibri"/>
        </w:rPr>
        <w:t xml:space="preserve">this is a special place; this is holy ground; </w:t>
      </w:r>
      <w:r w:rsidR="000A3DA9">
        <w:rPr>
          <w:rFonts w:ascii="Calibri" w:hAnsi="Calibri"/>
        </w:rPr>
        <w:t>because this is where Jesus stoops down from heaven to be with us in the Sacrament</w:t>
      </w:r>
      <w:r w:rsidR="00834CA1">
        <w:rPr>
          <w:rFonts w:ascii="Calibri" w:hAnsi="Calibri"/>
        </w:rPr>
        <w:t xml:space="preserve">. </w:t>
      </w:r>
      <w:r w:rsidR="006C73FF">
        <w:rPr>
          <w:rFonts w:ascii="Calibri" w:hAnsi="Calibri"/>
        </w:rPr>
        <w:t xml:space="preserve">Touching the cross is </w:t>
      </w:r>
      <w:proofErr w:type="gramStart"/>
      <w:r w:rsidR="006C73FF">
        <w:rPr>
          <w:rFonts w:ascii="Calibri" w:hAnsi="Calibri"/>
        </w:rPr>
        <w:t>similar to</w:t>
      </w:r>
      <w:proofErr w:type="gramEnd"/>
      <w:r w:rsidR="006C73FF">
        <w:rPr>
          <w:rFonts w:ascii="Calibri" w:hAnsi="Calibri"/>
        </w:rPr>
        <w:t xml:space="preserve"> how we might </w:t>
      </w:r>
      <w:r w:rsidR="00F74374">
        <w:rPr>
          <w:rFonts w:ascii="Calibri" w:hAnsi="Calibri"/>
        </w:rPr>
        <w:t>tenderly hold a photo of a loved one or lay our hands on a casket before it is lowered into the grave</w:t>
      </w:r>
      <w:r w:rsidR="008605E2">
        <w:rPr>
          <w:rFonts w:ascii="Calibri" w:hAnsi="Calibri"/>
        </w:rPr>
        <w:t xml:space="preserve">. </w:t>
      </w:r>
      <w:r w:rsidR="000A3DA9">
        <w:rPr>
          <w:rFonts w:ascii="Calibri" w:hAnsi="Calibri"/>
        </w:rPr>
        <w:t xml:space="preserve">This is entirely a matter of Christian freedom though, and you may choose to express gratitude for Christ’s sacrifice without coming forward. </w:t>
      </w:r>
    </w:p>
    <w:p w14:paraId="4F66B4D4" w14:textId="7C28F1B6" w:rsidR="00ED483C" w:rsidRDefault="003F2E2E" w:rsidP="00ED5665">
      <w:pPr>
        <w:spacing w:line="360" w:lineRule="auto"/>
        <w:rPr>
          <w:rFonts w:ascii="Calibri" w:hAnsi="Calibri"/>
        </w:rPr>
      </w:pPr>
      <w:r>
        <w:rPr>
          <w:rFonts w:ascii="Calibri" w:hAnsi="Calibri"/>
        </w:rPr>
        <w:tab/>
      </w:r>
      <w:r w:rsidR="00C51DDA">
        <w:rPr>
          <w:rFonts w:ascii="Calibri" w:hAnsi="Calibri"/>
        </w:rPr>
        <w:t xml:space="preserve">Life comes by means of wood. </w:t>
      </w:r>
      <w:r w:rsidR="001F5084">
        <w:rPr>
          <w:rFonts w:ascii="Calibri" w:hAnsi="Calibri"/>
        </w:rPr>
        <w:t xml:space="preserve">Thank </w:t>
      </w:r>
      <w:proofErr w:type="gramStart"/>
      <w:r w:rsidR="001F5084">
        <w:rPr>
          <w:rFonts w:ascii="Calibri" w:hAnsi="Calibri"/>
        </w:rPr>
        <w:t>you Jesus</w:t>
      </w:r>
      <w:proofErr w:type="gramEnd"/>
      <w:r w:rsidR="009E7096">
        <w:rPr>
          <w:rFonts w:ascii="Calibri" w:hAnsi="Calibri"/>
        </w:rPr>
        <w:t xml:space="preserve">, for saving me by dying on the cross. </w:t>
      </w:r>
      <w:r w:rsidR="004A58A4">
        <w:rPr>
          <w:rFonts w:ascii="Calibri" w:hAnsi="Calibri"/>
        </w:rPr>
        <w:t>Amen.</w:t>
      </w:r>
    </w:p>
    <w:p w14:paraId="75CF5DF3" w14:textId="77777777" w:rsidR="004A58A4" w:rsidRDefault="004A58A4" w:rsidP="00ED5665">
      <w:pPr>
        <w:spacing w:line="360" w:lineRule="auto"/>
        <w:rPr>
          <w:rFonts w:ascii="Calibri" w:hAnsi="Calibri"/>
        </w:rPr>
      </w:pPr>
    </w:p>
    <w:p w14:paraId="4BF46B1B" w14:textId="47BD436C" w:rsidR="004A58A4" w:rsidRPr="00ED483C" w:rsidRDefault="00E51D7E" w:rsidP="00ED5665">
      <w:pPr>
        <w:spacing w:line="360" w:lineRule="auto"/>
        <w:rPr>
          <w:rFonts w:ascii="Calibri" w:hAnsi="Calibri"/>
        </w:rPr>
      </w:pPr>
      <w:r>
        <w:rPr>
          <w:rFonts w:ascii="Calibri" w:hAnsi="Calibri"/>
        </w:rPr>
        <w:lastRenderedPageBreak/>
        <w:t xml:space="preserve">Oh, and one more thing! When Jesus died on the cross, </w:t>
      </w:r>
      <w:r w:rsidR="0073076F">
        <w:rPr>
          <w:rFonts w:ascii="Calibri" w:hAnsi="Calibri"/>
        </w:rPr>
        <w:t xml:space="preserve">it had effects that rippled through creation – the sun was darkened, there was an earthquake, </w:t>
      </w:r>
      <w:r w:rsidR="002C7E2E">
        <w:rPr>
          <w:rFonts w:ascii="Calibri" w:hAnsi="Calibri"/>
        </w:rPr>
        <w:t>the massive woven curtain hanging in the temple was torn in half,</w:t>
      </w:r>
      <w:r w:rsidR="00724C9D">
        <w:rPr>
          <w:rFonts w:ascii="Calibri" w:hAnsi="Calibri"/>
        </w:rPr>
        <w:t xml:space="preserve"> the tombs were </w:t>
      </w:r>
      <w:proofErr w:type="gramStart"/>
      <w:r w:rsidR="00724C9D">
        <w:rPr>
          <w:rFonts w:ascii="Calibri" w:hAnsi="Calibri"/>
        </w:rPr>
        <w:t>opened</w:t>
      </w:r>
      <w:proofErr w:type="gramEnd"/>
      <w:r w:rsidR="00724C9D">
        <w:rPr>
          <w:rFonts w:ascii="Calibri" w:hAnsi="Calibri"/>
        </w:rPr>
        <w:t xml:space="preserve"> and the dead were raised! </w:t>
      </w:r>
      <w:proofErr w:type="gramStart"/>
      <w:r w:rsidR="00724C9D">
        <w:rPr>
          <w:rFonts w:ascii="Calibri" w:hAnsi="Calibri"/>
        </w:rPr>
        <w:t>So</w:t>
      </w:r>
      <w:proofErr w:type="gramEnd"/>
      <w:r w:rsidR="00724C9D">
        <w:rPr>
          <w:rFonts w:ascii="Calibri" w:hAnsi="Calibri"/>
        </w:rPr>
        <w:t xml:space="preserve"> we end the Good Friday service with that infamous loud noise that reminds us of all these things. I’m asking for your help making the noise</w:t>
      </w:r>
      <w:r w:rsidR="00BA7AB0">
        <w:rPr>
          <w:rFonts w:ascii="Calibri" w:hAnsi="Calibri"/>
        </w:rPr>
        <w:t xml:space="preserve"> even bigger</w:t>
      </w:r>
      <w:r w:rsidR="00724C9D">
        <w:rPr>
          <w:rFonts w:ascii="Calibri" w:hAnsi="Calibri"/>
        </w:rPr>
        <w:t xml:space="preserve"> this year. Right after you hear the </w:t>
      </w:r>
      <w:r w:rsidR="00BA7AB0">
        <w:rPr>
          <w:rFonts w:ascii="Calibri" w:hAnsi="Calibri"/>
        </w:rPr>
        <w:t>bang, if you would, stomp your feet!</w:t>
      </w:r>
      <w:r w:rsidR="004A607B">
        <w:rPr>
          <w:rFonts w:ascii="Calibri" w:hAnsi="Calibri"/>
        </w:rPr>
        <w:t xml:space="preserve"> Get all your noise out and then we leave in silence</w:t>
      </w:r>
      <w:r w:rsidR="004B4A82">
        <w:rPr>
          <w:rFonts w:ascii="Calibri" w:hAnsi="Calibri"/>
        </w:rPr>
        <w:t xml:space="preserve">. </w:t>
      </w:r>
      <w:r w:rsidR="00BA7AB0">
        <w:rPr>
          <w:rFonts w:ascii="Calibri" w:hAnsi="Calibri"/>
        </w:rPr>
        <w:t xml:space="preserve"> </w:t>
      </w:r>
      <w:r w:rsidR="00724C9D">
        <w:rPr>
          <w:rFonts w:ascii="Calibri" w:hAnsi="Calibri"/>
        </w:rPr>
        <w:t xml:space="preserve"> </w:t>
      </w:r>
    </w:p>
    <w:sectPr w:rsidR="004A58A4" w:rsidRPr="00ED483C" w:rsidSect="00CD7560">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57967" w14:textId="77777777" w:rsidR="00184EC5" w:rsidRDefault="00184EC5" w:rsidP="00921BBA">
      <w:r>
        <w:separator/>
      </w:r>
    </w:p>
  </w:endnote>
  <w:endnote w:type="continuationSeparator" w:id="0">
    <w:p w14:paraId="5D6C91E0" w14:textId="77777777" w:rsidR="00184EC5" w:rsidRDefault="00184EC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0D57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17F7F" w14:textId="77777777" w:rsidR="00184EC5" w:rsidRDefault="00184EC5" w:rsidP="00921BBA">
      <w:r>
        <w:separator/>
      </w:r>
    </w:p>
  </w:footnote>
  <w:footnote w:type="continuationSeparator" w:id="0">
    <w:p w14:paraId="2E1BEAFF" w14:textId="77777777" w:rsidR="00184EC5" w:rsidRDefault="00184EC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Content>
      <w:p w14:paraId="78B5F99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Content>
      <w:p w14:paraId="783543D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78601B"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Content>
      <w:p w14:paraId="69F5ADA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13CA4B" w14:textId="095AFFF0"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541B64">
      <w:rPr>
        <w:rFonts w:ascii="Calibri" w:hAnsi="Calibri" w:cs="Times New Roman (Body CS)"/>
        <w:color w:val="7F7F7F" w:themeColor="text1" w:themeTint="80"/>
        <w:spacing w:val="26"/>
      </w:rPr>
      <w:t>John 19:17</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41B64">
      <w:rPr>
        <w:rFonts w:ascii="Calibri" w:hAnsi="Calibri" w:cs="Times New Roman (Body CS)"/>
        <w:color w:val="7F7F7F" w:themeColor="text1" w:themeTint="80"/>
        <w:spacing w:val="26"/>
      </w:rPr>
      <w:t>Good Friday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41B64">
      <w:rPr>
        <w:rFonts w:ascii="Calibri" w:hAnsi="Calibri" w:cs="Times New Roman (Body CS)"/>
        <w:color w:val="7F7F7F" w:themeColor="text1" w:themeTint="80"/>
        <w:spacing w:val="26"/>
      </w:rPr>
      <w:t>The Wood of Triumph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B414E"/>
    <w:multiLevelType w:val="hybridMultilevel"/>
    <w:tmpl w:val="1CAA167A"/>
    <w:lvl w:ilvl="0" w:tplc="849E1C0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4520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B64"/>
    <w:rsid w:val="000039A4"/>
    <w:rsid w:val="00086D1B"/>
    <w:rsid w:val="000A3DA9"/>
    <w:rsid w:val="000C3FFB"/>
    <w:rsid w:val="001822D0"/>
    <w:rsid w:val="00184EC5"/>
    <w:rsid w:val="001B2B0B"/>
    <w:rsid w:val="001B7CA2"/>
    <w:rsid w:val="001F1236"/>
    <w:rsid w:val="001F5084"/>
    <w:rsid w:val="00267A90"/>
    <w:rsid w:val="002C7E2E"/>
    <w:rsid w:val="002E2D89"/>
    <w:rsid w:val="00340531"/>
    <w:rsid w:val="003A6D6B"/>
    <w:rsid w:val="003F10AF"/>
    <w:rsid w:val="003F2E2E"/>
    <w:rsid w:val="00426F0C"/>
    <w:rsid w:val="00443166"/>
    <w:rsid w:val="00446C64"/>
    <w:rsid w:val="004A58A4"/>
    <w:rsid w:val="004A607B"/>
    <w:rsid w:val="004B4A82"/>
    <w:rsid w:val="004C3293"/>
    <w:rsid w:val="004C6097"/>
    <w:rsid w:val="004C7537"/>
    <w:rsid w:val="00500FED"/>
    <w:rsid w:val="00541B64"/>
    <w:rsid w:val="005F7376"/>
    <w:rsid w:val="0062466C"/>
    <w:rsid w:val="00643A36"/>
    <w:rsid w:val="006546A4"/>
    <w:rsid w:val="006C73FF"/>
    <w:rsid w:val="006C7860"/>
    <w:rsid w:val="00724C9D"/>
    <w:rsid w:val="0073076F"/>
    <w:rsid w:val="00834CA1"/>
    <w:rsid w:val="008605E2"/>
    <w:rsid w:val="00883DF4"/>
    <w:rsid w:val="008A7D39"/>
    <w:rsid w:val="00904089"/>
    <w:rsid w:val="00907438"/>
    <w:rsid w:val="00921BBA"/>
    <w:rsid w:val="00950A4D"/>
    <w:rsid w:val="009646AD"/>
    <w:rsid w:val="00986D7C"/>
    <w:rsid w:val="009E7096"/>
    <w:rsid w:val="00A00774"/>
    <w:rsid w:val="00A037E1"/>
    <w:rsid w:val="00A31CD7"/>
    <w:rsid w:val="00AD4071"/>
    <w:rsid w:val="00AD452F"/>
    <w:rsid w:val="00AF5D53"/>
    <w:rsid w:val="00B10870"/>
    <w:rsid w:val="00BA7AB0"/>
    <w:rsid w:val="00BC7120"/>
    <w:rsid w:val="00BD2497"/>
    <w:rsid w:val="00C51DDA"/>
    <w:rsid w:val="00C764CF"/>
    <w:rsid w:val="00CB6C5D"/>
    <w:rsid w:val="00CD5FA5"/>
    <w:rsid w:val="00CD7560"/>
    <w:rsid w:val="00D266D2"/>
    <w:rsid w:val="00D26765"/>
    <w:rsid w:val="00D30DD7"/>
    <w:rsid w:val="00D6596C"/>
    <w:rsid w:val="00D75BC8"/>
    <w:rsid w:val="00DD125C"/>
    <w:rsid w:val="00E51D7E"/>
    <w:rsid w:val="00ED483C"/>
    <w:rsid w:val="00ED5665"/>
    <w:rsid w:val="00F74374"/>
    <w:rsid w:val="00F7640D"/>
    <w:rsid w:val="00F77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EC87D"/>
  <w15:chartTrackingRefBased/>
  <w15:docId w15:val="{44B56FA0-56BE-5F4A-9B02-54665FB18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 w:type="paragraph" w:styleId="ListParagraph">
    <w:name w:val="List Paragraph"/>
    <w:basedOn w:val="Normal"/>
    <w:uiPriority w:val="34"/>
    <w:qFormat/>
    <w:rsid w:val="00A037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622587">
      <w:bodyDiv w:val="1"/>
      <w:marLeft w:val="0"/>
      <w:marRight w:val="0"/>
      <w:marTop w:val="0"/>
      <w:marBottom w:val="0"/>
      <w:divBdr>
        <w:top w:val="none" w:sz="0" w:space="0" w:color="auto"/>
        <w:left w:val="none" w:sz="0" w:space="0" w:color="auto"/>
        <w:bottom w:val="none" w:sz="0" w:space="0" w:color="auto"/>
        <w:right w:val="none" w:sz="0" w:space="0" w:color="auto"/>
      </w:divBdr>
      <w:divsChild>
        <w:div w:id="1342587487">
          <w:marLeft w:val="0"/>
          <w:marRight w:val="0"/>
          <w:marTop w:val="0"/>
          <w:marBottom w:val="0"/>
          <w:divBdr>
            <w:top w:val="none" w:sz="0" w:space="0" w:color="auto"/>
            <w:left w:val="none" w:sz="0" w:space="0" w:color="auto"/>
            <w:bottom w:val="none" w:sz="0" w:space="0" w:color="auto"/>
            <w:right w:val="none" w:sz="0" w:space="0" w:color="auto"/>
          </w:divBdr>
          <w:divsChild>
            <w:div w:id="261182619">
              <w:marLeft w:val="0"/>
              <w:marRight w:val="0"/>
              <w:marTop w:val="0"/>
              <w:marBottom w:val="0"/>
              <w:divBdr>
                <w:top w:val="none" w:sz="0" w:space="0" w:color="auto"/>
                <w:left w:val="none" w:sz="0" w:space="0" w:color="auto"/>
                <w:bottom w:val="none" w:sz="0" w:space="0" w:color="auto"/>
                <w:right w:val="none" w:sz="0" w:space="0" w:color="auto"/>
              </w:divBdr>
              <w:divsChild>
                <w:div w:id="1637880313">
                  <w:marLeft w:val="0"/>
                  <w:marRight w:val="0"/>
                  <w:marTop w:val="0"/>
                  <w:marBottom w:val="0"/>
                  <w:divBdr>
                    <w:top w:val="none" w:sz="0" w:space="0" w:color="auto"/>
                    <w:left w:val="none" w:sz="0" w:space="0" w:color="auto"/>
                    <w:bottom w:val="none" w:sz="0" w:space="0" w:color="auto"/>
                    <w:right w:val="none" w:sz="0" w:space="0" w:color="auto"/>
                  </w:divBdr>
                  <w:divsChild>
                    <w:div w:id="133426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1326545">
      <w:bodyDiv w:val="1"/>
      <w:marLeft w:val="0"/>
      <w:marRight w:val="0"/>
      <w:marTop w:val="0"/>
      <w:marBottom w:val="0"/>
      <w:divBdr>
        <w:top w:val="none" w:sz="0" w:space="0" w:color="auto"/>
        <w:left w:val="none" w:sz="0" w:space="0" w:color="auto"/>
        <w:bottom w:val="none" w:sz="0" w:space="0" w:color="auto"/>
        <w:right w:val="none" w:sz="0" w:space="0" w:color="auto"/>
      </w:divBdr>
      <w:divsChild>
        <w:div w:id="498081236">
          <w:marLeft w:val="0"/>
          <w:marRight w:val="0"/>
          <w:marTop w:val="0"/>
          <w:marBottom w:val="0"/>
          <w:divBdr>
            <w:top w:val="none" w:sz="0" w:space="0" w:color="auto"/>
            <w:left w:val="none" w:sz="0" w:space="0" w:color="auto"/>
            <w:bottom w:val="none" w:sz="0" w:space="0" w:color="auto"/>
            <w:right w:val="none" w:sz="0" w:space="0" w:color="auto"/>
          </w:divBdr>
          <w:divsChild>
            <w:div w:id="1212576119">
              <w:marLeft w:val="0"/>
              <w:marRight w:val="0"/>
              <w:marTop w:val="0"/>
              <w:marBottom w:val="0"/>
              <w:divBdr>
                <w:top w:val="none" w:sz="0" w:space="0" w:color="auto"/>
                <w:left w:val="none" w:sz="0" w:space="0" w:color="auto"/>
                <w:bottom w:val="none" w:sz="0" w:space="0" w:color="auto"/>
                <w:right w:val="none" w:sz="0" w:space="0" w:color="auto"/>
              </w:divBdr>
              <w:divsChild>
                <w:div w:id="1337197440">
                  <w:marLeft w:val="0"/>
                  <w:marRight w:val="0"/>
                  <w:marTop w:val="0"/>
                  <w:marBottom w:val="0"/>
                  <w:divBdr>
                    <w:top w:val="none" w:sz="0" w:space="0" w:color="auto"/>
                    <w:left w:val="none" w:sz="0" w:space="0" w:color="auto"/>
                    <w:bottom w:val="none" w:sz="0" w:space="0" w:color="auto"/>
                    <w:right w:val="none" w:sz="0" w:space="0" w:color="auto"/>
                  </w:divBdr>
                  <w:divsChild>
                    <w:div w:id="2969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Midweek%20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Midweek Sermon.dotx</Template>
  <TotalTime>71</TotalTime>
  <Pages>2</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31</cp:revision>
  <dcterms:created xsi:type="dcterms:W3CDTF">2025-04-17T16:44:00Z</dcterms:created>
  <dcterms:modified xsi:type="dcterms:W3CDTF">2025-04-17T18:44:00Z</dcterms:modified>
</cp:coreProperties>
</file>