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59797" w14:textId="46A061A9" w:rsidR="00921BBA" w:rsidRPr="00B746B9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  <w:t xml:space="preserve">Grace, mercy and peace be to you from God our Father and from our Lord and Savior Jesus Christ. Amen. </w:t>
      </w:r>
    </w:p>
    <w:p w14:paraId="5B68403C" w14:textId="77777777" w:rsidR="00B8330E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2864FC">
        <w:rPr>
          <w:rFonts w:ascii="Calibri" w:hAnsi="Calibri"/>
        </w:rPr>
        <w:t xml:space="preserve">My vineyard is under new management. That’s right </w:t>
      </w:r>
      <w:r w:rsidR="008F69E1">
        <w:rPr>
          <w:rFonts w:ascii="Calibri" w:hAnsi="Calibri"/>
        </w:rPr>
        <w:t>–</w:t>
      </w:r>
      <w:r w:rsidR="002864FC">
        <w:rPr>
          <w:rFonts w:ascii="Calibri" w:hAnsi="Calibri"/>
        </w:rPr>
        <w:t xml:space="preserve"> </w:t>
      </w:r>
      <w:r w:rsidR="008F69E1">
        <w:rPr>
          <w:rFonts w:ascii="Calibri" w:hAnsi="Calibri"/>
        </w:rPr>
        <w:t xml:space="preserve">there are new tenants running the show now. How’s it going? </w:t>
      </w:r>
      <w:r w:rsidR="009D3827">
        <w:rPr>
          <w:rFonts w:ascii="Calibri" w:hAnsi="Calibri"/>
        </w:rPr>
        <w:t xml:space="preserve">Well, it’s going okay. I can’t say things are perfect but it’s certainly better than it was before. </w:t>
      </w:r>
      <w:r w:rsidR="004C78AA">
        <w:rPr>
          <w:rFonts w:ascii="Calibri" w:hAnsi="Calibri"/>
        </w:rPr>
        <w:t xml:space="preserve">One of the </w:t>
      </w:r>
      <w:r w:rsidR="002F1A35">
        <w:rPr>
          <w:rFonts w:ascii="Calibri" w:hAnsi="Calibri"/>
        </w:rPr>
        <w:t>original</w:t>
      </w:r>
      <w:r w:rsidR="004C78AA">
        <w:rPr>
          <w:rFonts w:ascii="Calibri" w:hAnsi="Calibri"/>
        </w:rPr>
        <w:t xml:space="preserve"> foremen</w:t>
      </w:r>
      <w:r w:rsidR="002F1A35">
        <w:rPr>
          <w:rFonts w:ascii="Calibri" w:hAnsi="Calibri"/>
        </w:rPr>
        <w:t xml:space="preserve"> I sent to this new group set a good example for them – he taught them </w:t>
      </w:r>
      <w:r w:rsidR="008B12E0">
        <w:rPr>
          <w:rFonts w:ascii="Calibri" w:hAnsi="Calibri"/>
        </w:rPr>
        <w:t>to treat</w:t>
      </w:r>
      <w:r w:rsidR="002F1A35">
        <w:rPr>
          <w:rFonts w:ascii="Calibri" w:hAnsi="Calibri"/>
        </w:rPr>
        <w:t xml:space="preserve"> everything else </w:t>
      </w:r>
      <w:r w:rsidR="000A4493">
        <w:rPr>
          <w:rFonts w:ascii="Calibri" w:hAnsi="Calibri"/>
        </w:rPr>
        <w:t xml:space="preserve">in life </w:t>
      </w:r>
      <w:r w:rsidR="008B12E0">
        <w:rPr>
          <w:rFonts w:ascii="Calibri" w:hAnsi="Calibri"/>
        </w:rPr>
        <w:t>as</w:t>
      </w:r>
      <w:r w:rsidR="002F1A35">
        <w:rPr>
          <w:rFonts w:ascii="Calibri" w:hAnsi="Calibri"/>
        </w:rPr>
        <w:t xml:space="preserve"> </w:t>
      </w:r>
      <w:r w:rsidR="00490D7F">
        <w:rPr>
          <w:rFonts w:ascii="Calibri" w:hAnsi="Calibri"/>
        </w:rPr>
        <w:t xml:space="preserve">rubbish </w:t>
      </w:r>
      <w:r w:rsidR="008B12E0">
        <w:rPr>
          <w:rFonts w:ascii="Calibri" w:hAnsi="Calibri"/>
        </w:rPr>
        <w:t>compared</w:t>
      </w:r>
      <w:r w:rsidR="00490D7F">
        <w:rPr>
          <w:rFonts w:ascii="Calibri" w:hAnsi="Calibri"/>
        </w:rPr>
        <w:t xml:space="preserve"> to the </w:t>
      </w:r>
      <w:r w:rsidR="000A4493">
        <w:rPr>
          <w:rFonts w:ascii="Calibri" w:hAnsi="Calibri"/>
        </w:rPr>
        <w:t xml:space="preserve">surpassing worth of </w:t>
      </w:r>
      <w:r w:rsidR="00167586">
        <w:rPr>
          <w:rFonts w:ascii="Calibri" w:hAnsi="Calibri"/>
        </w:rPr>
        <w:t xml:space="preserve">knowing my </w:t>
      </w:r>
      <w:proofErr w:type="gramStart"/>
      <w:r w:rsidR="00167586">
        <w:rPr>
          <w:rFonts w:ascii="Calibri" w:hAnsi="Calibri"/>
        </w:rPr>
        <w:t>Son</w:t>
      </w:r>
      <w:proofErr w:type="gramEnd"/>
      <w:r w:rsidR="00167586">
        <w:rPr>
          <w:rFonts w:ascii="Calibri" w:hAnsi="Calibri"/>
        </w:rPr>
        <w:t xml:space="preserve"> and working under him in my vineyard. </w:t>
      </w:r>
      <w:r w:rsidR="003B08FA">
        <w:rPr>
          <w:rFonts w:ascii="Calibri" w:hAnsi="Calibri"/>
        </w:rPr>
        <w:t xml:space="preserve">They should really be </w:t>
      </w:r>
      <w:proofErr w:type="gramStart"/>
      <w:r w:rsidR="003B08FA">
        <w:rPr>
          <w:rFonts w:ascii="Calibri" w:hAnsi="Calibri"/>
        </w:rPr>
        <w:t>grateful</w:t>
      </w:r>
      <w:proofErr w:type="gramEnd"/>
      <w:r w:rsidR="003B08FA">
        <w:rPr>
          <w:rFonts w:ascii="Calibri" w:hAnsi="Calibri"/>
        </w:rPr>
        <w:t xml:space="preserve"> but I must say they often </w:t>
      </w:r>
      <w:r w:rsidR="00E91126">
        <w:rPr>
          <w:rFonts w:ascii="Calibri" w:hAnsi="Calibri"/>
        </w:rPr>
        <w:t xml:space="preserve">take for granted the life I provide them. In fact, they </w:t>
      </w:r>
      <w:r w:rsidR="00CA0097">
        <w:rPr>
          <w:rFonts w:ascii="Calibri" w:hAnsi="Calibri"/>
        </w:rPr>
        <w:t xml:space="preserve">often get it completely backwards, treating their place in the family business as rubbish </w:t>
      </w:r>
      <w:proofErr w:type="gramStart"/>
      <w:r w:rsidR="00CA0097">
        <w:rPr>
          <w:rFonts w:ascii="Calibri" w:hAnsi="Calibri"/>
        </w:rPr>
        <w:t>in order to</w:t>
      </w:r>
      <w:proofErr w:type="gramEnd"/>
      <w:r w:rsidR="00CA0097">
        <w:rPr>
          <w:rFonts w:ascii="Calibri" w:hAnsi="Calibri"/>
        </w:rPr>
        <w:t xml:space="preserve"> </w:t>
      </w:r>
      <w:r w:rsidR="00E5505E">
        <w:rPr>
          <w:rFonts w:ascii="Calibri" w:hAnsi="Calibri"/>
        </w:rPr>
        <w:t xml:space="preserve">pursue other goals. </w:t>
      </w:r>
    </w:p>
    <w:p w14:paraId="66E54D27" w14:textId="39786931" w:rsidR="00921BBA" w:rsidRDefault="00112DE9" w:rsidP="00B8330E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>That old foreman taught them to press on toward the goal of the upward call</w:t>
      </w:r>
      <w:r w:rsidR="00FA5A7B">
        <w:rPr>
          <w:rFonts w:ascii="Calibri" w:hAnsi="Calibri"/>
        </w:rPr>
        <w:t xml:space="preserve"> – to strive to follow my </w:t>
      </w:r>
      <w:proofErr w:type="gramStart"/>
      <w:r w:rsidR="00FA5A7B">
        <w:rPr>
          <w:rFonts w:ascii="Calibri" w:hAnsi="Calibri"/>
        </w:rPr>
        <w:t>Son’s</w:t>
      </w:r>
      <w:proofErr w:type="gramEnd"/>
      <w:r w:rsidR="00FA5A7B">
        <w:rPr>
          <w:rFonts w:ascii="Calibri" w:hAnsi="Calibri"/>
        </w:rPr>
        <w:t xml:space="preserve"> instructions closely. </w:t>
      </w:r>
      <w:r w:rsidR="00F73D2E">
        <w:rPr>
          <w:rFonts w:ascii="Calibri" w:hAnsi="Calibri"/>
        </w:rPr>
        <w:t xml:space="preserve">I will say, on good days they do try but they easily get tired of pressing on. </w:t>
      </w:r>
      <w:r w:rsidR="00182DCF">
        <w:rPr>
          <w:rFonts w:ascii="Calibri" w:hAnsi="Calibri"/>
        </w:rPr>
        <w:t>My son tells them to go far and wide planting more seeds</w:t>
      </w:r>
      <w:r w:rsidR="00401ED7">
        <w:rPr>
          <w:rFonts w:ascii="Calibri" w:hAnsi="Calibri"/>
        </w:rPr>
        <w:t xml:space="preserve">; go out and bring more workers into the vineyard. </w:t>
      </w:r>
      <w:r w:rsidR="00C658CB">
        <w:rPr>
          <w:rFonts w:ascii="Calibri" w:hAnsi="Calibri"/>
        </w:rPr>
        <w:t>Yes, i</w:t>
      </w:r>
      <w:r w:rsidR="00401ED7">
        <w:rPr>
          <w:rFonts w:ascii="Calibri" w:hAnsi="Calibri"/>
        </w:rPr>
        <w:t>t’s a rough climate for trying to grow grapes</w:t>
      </w:r>
      <w:r w:rsidR="00C658CB">
        <w:rPr>
          <w:rFonts w:ascii="Calibri" w:hAnsi="Calibri"/>
        </w:rPr>
        <w:t xml:space="preserve">. Yes, good help is hard to find. Ah, but my new tenants </w:t>
      </w:r>
      <w:r w:rsidR="00B8330E">
        <w:rPr>
          <w:rFonts w:ascii="Calibri" w:hAnsi="Calibri"/>
        </w:rPr>
        <w:t xml:space="preserve">are so easily discouraged that they soon stop trying. </w:t>
      </w:r>
    </w:p>
    <w:p w14:paraId="04037B43" w14:textId="65BF5CDA" w:rsidR="00B8330E" w:rsidRDefault="005915BF" w:rsidP="00B8330E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My new tenants were trained long ago to forget what lies behind and strain </w:t>
      </w:r>
      <w:r w:rsidR="00C551CC">
        <w:rPr>
          <w:rFonts w:ascii="Calibri" w:hAnsi="Calibri"/>
        </w:rPr>
        <w:t xml:space="preserve">forward toward what lies ahead. They have such a hard time with this. </w:t>
      </w:r>
      <w:r w:rsidR="00651C8A">
        <w:rPr>
          <w:rFonts w:ascii="Calibri" w:hAnsi="Calibri"/>
        </w:rPr>
        <w:t>For some reason they’re still using agricultural techniques from a hundred years ago</w:t>
      </w:r>
      <w:r w:rsidR="00F5429A">
        <w:rPr>
          <w:rFonts w:ascii="Calibri" w:hAnsi="Calibri"/>
        </w:rPr>
        <w:t xml:space="preserve">. Now, don’t get me wrong, the old ways are solid! But </w:t>
      </w:r>
      <w:r w:rsidR="009E68B8">
        <w:rPr>
          <w:rFonts w:ascii="Calibri" w:hAnsi="Calibri"/>
        </w:rPr>
        <w:t xml:space="preserve">our understanding of ecology and farming technology has grown by leaps and bounds! </w:t>
      </w:r>
      <w:r w:rsidR="00A146B5">
        <w:rPr>
          <w:rFonts w:ascii="Calibri" w:hAnsi="Calibri"/>
        </w:rPr>
        <w:t xml:space="preserve">Instead of trying to stay ahead of the curve, these tenants </w:t>
      </w:r>
      <w:r w:rsidR="00AD71AA">
        <w:rPr>
          <w:rFonts w:ascii="Calibri" w:hAnsi="Calibri"/>
        </w:rPr>
        <w:t xml:space="preserve">of mine </w:t>
      </w:r>
      <w:r w:rsidR="002A384E">
        <w:rPr>
          <w:rFonts w:ascii="Calibri" w:hAnsi="Calibri"/>
        </w:rPr>
        <w:t>prefer to</w:t>
      </w:r>
      <w:r w:rsidR="00AD71AA">
        <w:rPr>
          <w:rFonts w:ascii="Calibri" w:hAnsi="Calibri"/>
        </w:rPr>
        <w:t xml:space="preserve"> reminisce about the great harvests of years past. Oh, they love to tell those stories of how </w:t>
      </w:r>
      <w:r w:rsidR="00081CDB">
        <w:rPr>
          <w:rFonts w:ascii="Calibri" w:hAnsi="Calibri"/>
        </w:rPr>
        <w:t xml:space="preserve">at one time there </w:t>
      </w:r>
      <w:proofErr w:type="gramStart"/>
      <w:r w:rsidR="00081CDB">
        <w:rPr>
          <w:rFonts w:ascii="Calibri" w:hAnsi="Calibri"/>
        </w:rPr>
        <w:t>were so many vines</w:t>
      </w:r>
      <w:proofErr w:type="gramEnd"/>
      <w:r w:rsidR="00D519E2">
        <w:rPr>
          <w:rFonts w:ascii="Calibri" w:hAnsi="Calibri"/>
        </w:rPr>
        <w:t xml:space="preserve">, extra trellises had to be set up in between the rows to accommodate them all. </w:t>
      </w:r>
      <w:r w:rsidR="004A2BEF">
        <w:rPr>
          <w:rFonts w:ascii="Calibri" w:hAnsi="Calibri"/>
        </w:rPr>
        <w:t>They lament the small harvests of recent decades</w:t>
      </w:r>
      <w:r w:rsidR="009A64B6">
        <w:rPr>
          <w:rFonts w:ascii="Calibri" w:hAnsi="Calibri"/>
        </w:rPr>
        <w:t xml:space="preserve"> but do little to improve their care of the vineyard</w:t>
      </w:r>
      <w:r w:rsidR="00221779">
        <w:rPr>
          <w:rFonts w:ascii="Calibri" w:hAnsi="Calibri"/>
        </w:rPr>
        <w:t xml:space="preserve">. And they are ungrateful </w:t>
      </w:r>
      <w:r w:rsidR="009D1B7D">
        <w:rPr>
          <w:rFonts w:ascii="Calibri" w:hAnsi="Calibri"/>
        </w:rPr>
        <w:t xml:space="preserve">for the harvest they do continue to reap, even if it is smaller than it once was. </w:t>
      </w:r>
    </w:p>
    <w:p w14:paraId="0E0D0F14" w14:textId="0B6FC694" w:rsidR="009D1B7D" w:rsidRDefault="008513D1" w:rsidP="00B8330E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Am I </w:t>
      </w:r>
      <w:r w:rsidR="007E5F64">
        <w:rPr>
          <w:rFonts w:ascii="Calibri" w:hAnsi="Calibri"/>
        </w:rPr>
        <w:t xml:space="preserve">crazy for keeping these new tenants on? I suppose my vineyard could be </w:t>
      </w:r>
      <w:r w:rsidR="0083234E">
        <w:rPr>
          <w:rFonts w:ascii="Calibri" w:hAnsi="Calibri"/>
        </w:rPr>
        <w:t xml:space="preserve">many times more productive if my </w:t>
      </w:r>
      <w:proofErr w:type="gramStart"/>
      <w:r w:rsidR="0083234E">
        <w:rPr>
          <w:rFonts w:ascii="Calibri" w:hAnsi="Calibri"/>
        </w:rPr>
        <w:t>Son</w:t>
      </w:r>
      <w:proofErr w:type="gramEnd"/>
      <w:r w:rsidR="0083234E">
        <w:rPr>
          <w:rFonts w:ascii="Calibri" w:hAnsi="Calibri"/>
        </w:rPr>
        <w:t xml:space="preserve"> and I fired the new group and just took care of it ourselves. </w:t>
      </w:r>
      <w:r w:rsidR="00F80007">
        <w:rPr>
          <w:rFonts w:ascii="Calibri" w:hAnsi="Calibri"/>
        </w:rPr>
        <w:t xml:space="preserve">It might be too much work for the two of us…but we do have another helper, so </w:t>
      </w:r>
      <w:proofErr w:type="gramStart"/>
      <w:r w:rsidR="00F80007">
        <w:rPr>
          <w:rFonts w:ascii="Calibri" w:hAnsi="Calibri"/>
        </w:rPr>
        <w:t>actually there</w:t>
      </w:r>
      <w:proofErr w:type="gramEnd"/>
      <w:r w:rsidR="00F80007">
        <w:rPr>
          <w:rFonts w:ascii="Calibri" w:hAnsi="Calibri"/>
        </w:rPr>
        <w:t xml:space="preserve"> would be three. Yes, still a lot of work for three</w:t>
      </w:r>
      <w:r w:rsidR="004A23E8">
        <w:rPr>
          <w:rFonts w:ascii="Calibri" w:hAnsi="Calibri"/>
        </w:rPr>
        <w:t xml:space="preserve"> but I’m confident we could still do a better job than the group we have working in it now. So why </w:t>
      </w:r>
      <w:r w:rsidR="00763701">
        <w:rPr>
          <w:rFonts w:ascii="Calibri" w:hAnsi="Calibri"/>
        </w:rPr>
        <w:t>not? Why keep these tenants? Well, I’ve made them certain promises – and I am a man of my Word. And as I said, th</w:t>
      </w:r>
      <w:r w:rsidR="00F758FC">
        <w:rPr>
          <w:rFonts w:ascii="Calibri" w:hAnsi="Calibri"/>
        </w:rPr>
        <w:t xml:space="preserve">ey have their </w:t>
      </w:r>
      <w:proofErr w:type="gramStart"/>
      <w:r w:rsidR="00F758FC">
        <w:rPr>
          <w:rFonts w:ascii="Calibri" w:hAnsi="Calibri"/>
        </w:rPr>
        <w:t>problems</w:t>
      </w:r>
      <w:proofErr w:type="gramEnd"/>
      <w:r w:rsidR="00F758FC">
        <w:rPr>
          <w:rFonts w:ascii="Calibri" w:hAnsi="Calibri"/>
        </w:rPr>
        <w:t xml:space="preserve"> but they are better than the last tenants. </w:t>
      </w:r>
    </w:p>
    <w:p w14:paraId="5D82D5EB" w14:textId="200A4B7E" w:rsidR="00F758FC" w:rsidRDefault="00F23A74" w:rsidP="00B8330E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I was very patient with the original group to the point that people thought I was mad for </w:t>
      </w:r>
      <w:r w:rsidR="00A22279">
        <w:rPr>
          <w:rFonts w:ascii="Calibri" w:hAnsi="Calibri"/>
        </w:rPr>
        <w:t xml:space="preserve">letting things go on as they had for so long. As </w:t>
      </w:r>
      <w:proofErr w:type="gramStart"/>
      <w:r w:rsidR="00A22279">
        <w:rPr>
          <w:rFonts w:ascii="Calibri" w:hAnsi="Calibri"/>
        </w:rPr>
        <w:t>you</w:t>
      </w:r>
      <w:proofErr w:type="gramEnd"/>
      <w:r w:rsidR="00A22279">
        <w:rPr>
          <w:rFonts w:ascii="Calibri" w:hAnsi="Calibri"/>
        </w:rPr>
        <w:t xml:space="preserve"> hard, I sent several servants </w:t>
      </w:r>
      <w:r w:rsidR="00E71FF3">
        <w:rPr>
          <w:rFonts w:ascii="Calibri" w:hAnsi="Calibri"/>
        </w:rPr>
        <w:t xml:space="preserve">in to obtain fruit from the vineyard and they </w:t>
      </w:r>
      <w:r w:rsidR="003F06BB">
        <w:rPr>
          <w:rFonts w:ascii="Calibri" w:hAnsi="Calibri"/>
        </w:rPr>
        <w:t xml:space="preserve">mistreated them all. Mind you, the servants I sent </w:t>
      </w:r>
      <w:r w:rsidR="000E42D3">
        <w:rPr>
          <w:rFonts w:ascii="Calibri" w:hAnsi="Calibri"/>
        </w:rPr>
        <w:t xml:space="preserve">to them </w:t>
      </w:r>
      <w:r w:rsidR="00AE1199">
        <w:rPr>
          <w:rFonts w:ascii="Calibri" w:hAnsi="Calibri"/>
        </w:rPr>
        <w:t xml:space="preserve">were my representatives – they came bearing </w:t>
      </w:r>
      <w:r w:rsidR="003819D5">
        <w:rPr>
          <w:rFonts w:ascii="Calibri" w:hAnsi="Calibri"/>
        </w:rPr>
        <w:t>orders directly from my mouth and spoke exactly as I asked them to. They were not out to line their own pockets</w:t>
      </w:r>
      <w:r w:rsidR="0041546B">
        <w:rPr>
          <w:rFonts w:ascii="Calibri" w:hAnsi="Calibri"/>
        </w:rPr>
        <w:t xml:space="preserve"> or to get glory for themselves. Nevertheless, those wicked tenants would not listen</w:t>
      </w:r>
      <w:r w:rsidR="00FD622A">
        <w:rPr>
          <w:rFonts w:ascii="Calibri" w:hAnsi="Calibri"/>
        </w:rPr>
        <w:t xml:space="preserve">; they could not believe that my servants really came in my name. </w:t>
      </w:r>
      <w:proofErr w:type="gramStart"/>
      <w:r w:rsidR="00FD622A">
        <w:rPr>
          <w:rFonts w:ascii="Calibri" w:hAnsi="Calibri"/>
        </w:rPr>
        <w:t>So</w:t>
      </w:r>
      <w:proofErr w:type="gramEnd"/>
      <w:r w:rsidR="00FD622A">
        <w:rPr>
          <w:rFonts w:ascii="Calibri" w:hAnsi="Calibri"/>
        </w:rPr>
        <w:t xml:space="preserve"> I came up with another idea</w:t>
      </w:r>
      <w:r w:rsidR="003550CA">
        <w:rPr>
          <w:rFonts w:ascii="Calibri" w:hAnsi="Calibri"/>
        </w:rPr>
        <w:t xml:space="preserve">. If they don’t recognize the legitimacy of my servants, I would send my son to </w:t>
      </w:r>
      <w:r w:rsidR="00F27F79">
        <w:rPr>
          <w:rFonts w:ascii="Calibri" w:hAnsi="Calibri"/>
        </w:rPr>
        <w:t xml:space="preserve">speak to them. They would certainly recognize him and believe that I sent him and listen to him. </w:t>
      </w:r>
      <w:r w:rsidR="00584819">
        <w:rPr>
          <w:rFonts w:ascii="Calibri" w:hAnsi="Calibri"/>
        </w:rPr>
        <w:t>“Insane!” They told me. “Don’t send your son there! You see how they treated your servants</w:t>
      </w:r>
      <w:r w:rsidR="00015AB3">
        <w:rPr>
          <w:rFonts w:ascii="Calibri" w:hAnsi="Calibri"/>
        </w:rPr>
        <w:t>. Your Son could get hurt.” Insane? Maybe</w:t>
      </w:r>
      <w:r w:rsidR="003E1DC8">
        <w:rPr>
          <w:rFonts w:ascii="Calibri" w:hAnsi="Calibri"/>
        </w:rPr>
        <w:t>. I knew the risk and it was a risk I was willing to take</w:t>
      </w:r>
      <w:r w:rsidR="00CC3389">
        <w:rPr>
          <w:rFonts w:ascii="Calibri" w:hAnsi="Calibri"/>
        </w:rPr>
        <w:t xml:space="preserve">. I could have scrapped </w:t>
      </w:r>
      <w:r w:rsidR="00CE2EAD">
        <w:rPr>
          <w:rFonts w:ascii="Calibri" w:hAnsi="Calibri"/>
        </w:rPr>
        <w:t xml:space="preserve">those workers much </w:t>
      </w:r>
      <w:proofErr w:type="gramStart"/>
      <w:r w:rsidR="00CE2EAD">
        <w:rPr>
          <w:rFonts w:ascii="Calibri" w:hAnsi="Calibri"/>
        </w:rPr>
        <w:t>sooner</w:t>
      </w:r>
      <w:proofErr w:type="gramEnd"/>
      <w:r w:rsidR="00CE2EAD">
        <w:rPr>
          <w:rFonts w:ascii="Calibri" w:hAnsi="Calibri"/>
        </w:rPr>
        <w:t xml:space="preserve"> but they were more than just employees to me. </w:t>
      </w:r>
      <w:r w:rsidR="009E7022">
        <w:rPr>
          <w:rFonts w:ascii="Calibri" w:hAnsi="Calibri"/>
        </w:rPr>
        <w:t xml:space="preserve">I know it seems </w:t>
      </w:r>
      <w:proofErr w:type="gramStart"/>
      <w:r w:rsidR="009E7022">
        <w:rPr>
          <w:rFonts w:ascii="Calibri" w:hAnsi="Calibri"/>
        </w:rPr>
        <w:t>sentimental</w:t>
      </w:r>
      <w:proofErr w:type="gramEnd"/>
      <w:r w:rsidR="009E7022">
        <w:rPr>
          <w:rFonts w:ascii="Calibri" w:hAnsi="Calibri"/>
        </w:rPr>
        <w:t xml:space="preserve"> but I had really grown attached to them. They were like family to me. I really loved them – so I was patient. Yes, maybe insanely patient, because I </w:t>
      </w:r>
      <w:r w:rsidR="000C2E50">
        <w:rPr>
          <w:rFonts w:ascii="Calibri" w:hAnsi="Calibri"/>
        </w:rPr>
        <w:t xml:space="preserve">didn’t want to reject them. And I </w:t>
      </w:r>
      <w:proofErr w:type="gramStart"/>
      <w:r w:rsidR="000C2E50">
        <w:rPr>
          <w:rFonts w:ascii="Calibri" w:hAnsi="Calibri"/>
        </w:rPr>
        <w:t>really never</w:t>
      </w:r>
      <w:proofErr w:type="gramEnd"/>
      <w:r w:rsidR="000C2E50">
        <w:rPr>
          <w:rFonts w:ascii="Calibri" w:hAnsi="Calibri"/>
        </w:rPr>
        <w:t xml:space="preserve"> did reject them. But they rejected me.</w:t>
      </w:r>
    </w:p>
    <w:p w14:paraId="52816174" w14:textId="77777777" w:rsidR="00DD0CFF" w:rsidRDefault="000C2E50" w:rsidP="00B8330E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>They killed my son</w:t>
      </w:r>
      <w:r w:rsidR="00A7575B">
        <w:rPr>
          <w:rFonts w:ascii="Calibri" w:hAnsi="Calibri"/>
        </w:rPr>
        <w:t>, as I’m sure you heard.</w:t>
      </w:r>
      <w:r w:rsidR="00017039">
        <w:rPr>
          <w:rFonts w:ascii="Calibri" w:hAnsi="Calibri"/>
        </w:rPr>
        <w:t xml:space="preserve"> </w:t>
      </w:r>
      <w:r w:rsidR="002C0D15">
        <w:rPr>
          <w:rFonts w:ascii="Calibri" w:hAnsi="Calibri"/>
        </w:rPr>
        <w:t>So finally, I did take away the vine</w:t>
      </w:r>
      <w:r w:rsidR="008E7B07">
        <w:rPr>
          <w:rFonts w:ascii="Calibri" w:hAnsi="Calibri"/>
        </w:rPr>
        <w:t xml:space="preserve">yard from those who continued in this </w:t>
      </w:r>
      <w:r w:rsidR="00473229">
        <w:rPr>
          <w:rFonts w:ascii="Calibri" w:hAnsi="Calibri"/>
        </w:rPr>
        <w:t>murderous</w:t>
      </w:r>
      <w:r w:rsidR="008E7B07">
        <w:rPr>
          <w:rFonts w:ascii="Calibri" w:hAnsi="Calibri"/>
        </w:rPr>
        <w:t xml:space="preserve"> rejection to their dying breath. </w:t>
      </w:r>
      <w:r w:rsidR="00473229">
        <w:rPr>
          <w:rFonts w:ascii="Calibri" w:hAnsi="Calibri"/>
        </w:rPr>
        <w:t xml:space="preserve">But did you know that some of the new tenants were also accomplices in the death of my son? Yes! That’s right. Will you have me committed? I know it’s crazy. </w:t>
      </w:r>
      <w:r w:rsidR="00417BE9">
        <w:rPr>
          <w:rFonts w:ascii="Calibri" w:hAnsi="Calibri"/>
        </w:rPr>
        <w:t xml:space="preserve">Some of those </w:t>
      </w:r>
      <w:r w:rsidR="00D60AED">
        <w:rPr>
          <w:rFonts w:ascii="Calibri" w:hAnsi="Calibri"/>
        </w:rPr>
        <w:t>directly responsible for his murder later had a change of heart</w:t>
      </w:r>
      <w:r w:rsidR="0076527E">
        <w:rPr>
          <w:rFonts w:ascii="Calibri" w:hAnsi="Calibri"/>
        </w:rPr>
        <w:t xml:space="preserve">. They came to realize that I am a master who cares so much for his tenant-farmers, that he would </w:t>
      </w:r>
      <w:r w:rsidR="00A938A5">
        <w:rPr>
          <w:rFonts w:ascii="Calibri" w:hAnsi="Calibri"/>
        </w:rPr>
        <w:t xml:space="preserve">risk his own son’s life for them. </w:t>
      </w:r>
      <w:r w:rsidR="00D7088A">
        <w:rPr>
          <w:rFonts w:ascii="Calibri" w:hAnsi="Calibri"/>
        </w:rPr>
        <w:t xml:space="preserve">And it’s not because I don’t love my </w:t>
      </w:r>
      <w:proofErr w:type="gramStart"/>
      <w:r w:rsidR="00D7088A">
        <w:rPr>
          <w:rFonts w:ascii="Calibri" w:hAnsi="Calibri"/>
        </w:rPr>
        <w:t>Son</w:t>
      </w:r>
      <w:proofErr w:type="gramEnd"/>
      <w:r w:rsidR="00D7088A">
        <w:rPr>
          <w:rFonts w:ascii="Calibri" w:hAnsi="Calibri"/>
        </w:rPr>
        <w:t>. I</w:t>
      </w:r>
      <w:r w:rsidR="002D040D">
        <w:rPr>
          <w:rFonts w:ascii="Calibri" w:hAnsi="Calibri"/>
        </w:rPr>
        <w:t xml:space="preserve">’ve loved my </w:t>
      </w:r>
      <w:proofErr w:type="gramStart"/>
      <w:r w:rsidR="002D040D">
        <w:rPr>
          <w:rFonts w:ascii="Calibri" w:hAnsi="Calibri"/>
        </w:rPr>
        <w:t>Son</w:t>
      </w:r>
      <w:proofErr w:type="gramEnd"/>
      <w:r w:rsidR="002D040D">
        <w:rPr>
          <w:rFonts w:ascii="Calibri" w:hAnsi="Calibri"/>
        </w:rPr>
        <w:t xml:space="preserve"> </w:t>
      </w:r>
      <w:r w:rsidR="001A2EDE">
        <w:rPr>
          <w:rFonts w:ascii="Calibri" w:hAnsi="Calibri"/>
        </w:rPr>
        <w:t xml:space="preserve">completely and wholeheartedly forever. But I saw that this was the clearest way I could </w:t>
      </w:r>
      <w:r w:rsidR="00107438">
        <w:rPr>
          <w:rFonts w:ascii="Calibri" w:hAnsi="Calibri"/>
        </w:rPr>
        <w:t xml:space="preserve">demonstrate my love for my tenants; my adopted children, I would call them. </w:t>
      </w:r>
      <w:r w:rsidR="00B75F0F">
        <w:rPr>
          <w:rFonts w:ascii="Calibri" w:hAnsi="Calibri"/>
        </w:rPr>
        <w:t>My Son’s death was not in vain. The tena</w:t>
      </w:r>
      <w:r w:rsidR="00F5710F">
        <w:rPr>
          <w:rFonts w:ascii="Calibri" w:hAnsi="Calibri"/>
        </w:rPr>
        <w:t>nts I have now understand that to work for me, to have a place in my vineyard is much more than a job</w:t>
      </w:r>
      <w:r w:rsidR="00BD38E9">
        <w:rPr>
          <w:rFonts w:ascii="Calibri" w:hAnsi="Calibri"/>
        </w:rPr>
        <w:t xml:space="preserve"> – it means </w:t>
      </w:r>
      <w:proofErr w:type="gramStart"/>
      <w:r w:rsidR="00BD38E9">
        <w:rPr>
          <w:rFonts w:ascii="Calibri" w:hAnsi="Calibri"/>
        </w:rPr>
        <w:t>you’re</w:t>
      </w:r>
      <w:proofErr w:type="gramEnd"/>
      <w:r w:rsidR="00BD38E9">
        <w:rPr>
          <w:rFonts w:ascii="Calibri" w:hAnsi="Calibri"/>
        </w:rPr>
        <w:t xml:space="preserve"> part of the family. As a matter of fact, </w:t>
      </w:r>
      <w:r w:rsidR="007D69EE">
        <w:rPr>
          <w:rFonts w:ascii="Calibri" w:hAnsi="Calibri"/>
        </w:rPr>
        <w:t xml:space="preserve">I write all my servants into the will. </w:t>
      </w:r>
      <w:r w:rsidR="009630AB">
        <w:rPr>
          <w:rFonts w:ascii="Calibri" w:hAnsi="Calibri"/>
        </w:rPr>
        <w:t xml:space="preserve">They are </w:t>
      </w:r>
      <w:proofErr w:type="gramStart"/>
      <w:r w:rsidR="009630AB">
        <w:rPr>
          <w:rFonts w:ascii="Calibri" w:hAnsi="Calibri"/>
        </w:rPr>
        <w:t>part-owners;</w:t>
      </w:r>
      <w:proofErr w:type="gramEnd"/>
      <w:r w:rsidR="009630AB">
        <w:rPr>
          <w:rFonts w:ascii="Calibri" w:hAnsi="Calibri"/>
        </w:rPr>
        <w:t xml:space="preserve"> co-heirs with my Son. Yes, they inherit the vineyard</w:t>
      </w:r>
      <w:r w:rsidR="005237E5">
        <w:rPr>
          <w:rFonts w:ascii="Calibri" w:hAnsi="Calibri"/>
        </w:rPr>
        <w:t xml:space="preserve">. </w:t>
      </w:r>
      <w:r w:rsidR="0071134F">
        <w:rPr>
          <w:rFonts w:ascii="Calibri" w:hAnsi="Calibri"/>
        </w:rPr>
        <w:t>Now I know you think I’m insane. But I choose to be generous</w:t>
      </w:r>
      <w:r w:rsidR="00DD0CFF">
        <w:rPr>
          <w:rFonts w:ascii="Calibri" w:hAnsi="Calibri"/>
        </w:rPr>
        <w:t xml:space="preserve"> even to those who don’t deserve it. </w:t>
      </w:r>
    </w:p>
    <w:p w14:paraId="6CFE96A6" w14:textId="3DD7E4C9" w:rsidR="000C2E50" w:rsidRPr="00B746B9" w:rsidRDefault="00DD0CFF" w:rsidP="00B8330E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They aren’t always the best workers. Sometimes they are downright </w:t>
      </w:r>
      <w:r w:rsidR="003E1953">
        <w:rPr>
          <w:rFonts w:ascii="Calibri" w:hAnsi="Calibri"/>
        </w:rPr>
        <w:t>lazy and disobedient</w:t>
      </w:r>
      <w:r w:rsidR="00986483">
        <w:rPr>
          <w:rFonts w:ascii="Calibri" w:hAnsi="Calibri"/>
        </w:rPr>
        <w:t xml:space="preserve">. They fight with each other and </w:t>
      </w:r>
      <w:r w:rsidR="00581D94">
        <w:rPr>
          <w:rFonts w:ascii="Calibri" w:hAnsi="Calibri"/>
        </w:rPr>
        <w:t xml:space="preserve">split into little factions. </w:t>
      </w:r>
      <w:proofErr w:type="spellStart"/>
      <w:r w:rsidR="00687105">
        <w:rPr>
          <w:rFonts w:ascii="Calibri" w:hAnsi="Calibri"/>
        </w:rPr>
        <w:t>But</w:t>
      </w:r>
      <w:proofErr w:type="spellEnd"/>
      <w:r w:rsidR="00687105">
        <w:rPr>
          <w:rFonts w:ascii="Calibri" w:hAnsi="Calibri"/>
        </w:rPr>
        <w:t xml:space="preserve"> they love </w:t>
      </w:r>
      <w:proofErr w:type="gramStart"/>
      <w:r w:rsidR="00687105">
        <w:rPr>
          <w:rFonts w:ascii="Calibri" w:hAnsi="Calibri"/>
        </w:rPr>
        <w:t>me</w:t>
      </w:r>
      <w:proofErr w:type="gramEnd"/>
      <w:r w:rsidR="00FF2589">
        <w:rPr>
          <w:rFonts w:ascii="Calibri" w:hAnsi="Calibri"/>
        </w:rPr>
        <w:t xml:space="preserve"> and they love my Son</w:t>
      </w:r>
      <w:r w:rsidR="00687105">
        <w:rPr>
          <w:rFonts w:ascii="Calibri" w:hAnsi="Calibri"/>
        </w:rPr>
        <w:t xml:space="preserve"> because they know </w:t>
      </w:r>
      <w:r w:rsidR="00FF2589">
        <w:rPr>
          <w:rFonts w:ascii="Calibri" w:hAnsi="Calibri"/>
        </w:rPr>
        <w:t>we</w:t>
      </w:r>
      <w:r w:rsidR="00687105">
        <w:rPr>
          <w:rFonts w:ascii="Calibri" w:hAnsi="Calibri"/>
        </w:rPr>
        <w:t xml:space="preserve"> love</w:t>
      </w:r>
      <w:r w:rsidR="00986483">
        <w:rPr>
          <w:rFonts w:ascii="Calibri" w:hAnsi="Calibri"/>
        </w:rPr>
        <w:t>d</w:t>
      </w:r>
      <w:r w:rsidR="00687105">
        <w:rPr>
          <w:rFonts w:ascii="Calibri" w:hAnsi="Calibri"/>
        </w:rPr>
        <w:t xml:space="preserve"> them</w:t>
      </w:r>
      <w:r w:rsidR="00986483">
        <w:rPr>
          <w:rFonts w:ascii="Calibri" w:hAnsi="Calibri"/>
        </w:rPr>
        <w:t xml:space="preserve"> first</w:t>
      </w:r>
      <w:r w:rsidR="00687105">
        <w:rPr>
          <w:rFonts w:ascii="Calibri" w:hAnsi="Calibri"/>
        </w:rPr>
        <w:t xml:space="preserve">; they know the sacrifice </w:t>
      </w:r>
      <w:r w:rsidR="00B65AEE">
        <w:rPr>
          <w:rFonts w:ascii="Calibri" w:hAnsi="Calibri"/>
        </w:rPr>
        <w:t>I</w:t>
      </w:r>
      <w:r w:rsidR="00687105">
        <w:rPr>
          <w:rFonts w:ascii="Calibri" w:hAnsi="Calibri"/>
        </w:rPr>
        <w:t xml:space="preserve"> made for them</w:t>
      </w:r>
      <w:r w:rsidR="00FF2589">
        <w:rPr>
          <w:rFonts w:ascii="Calibri" w:hAnsi="Calibri"/>
        </w:rPr>
        <w:t xml:space="preserve">. They know that </w:t>
      </w:r>
      <w:r w:rsidR="00FA23A0">
        <w:rPr>
          <w:rFonts w:ascii="Calibri" w:hAnsi="Calibri"/>
        </w:rPr>
        <w:t>I take care of my own and I always will.</w:t>
      </w:r>
      <w:r w:rsidR="003E1953">
        <w:rPr>
          <w:rFonts w:ascii="Calibri" w:hAnsi="Calibri"/>
        </w:rPr>
        <w:t xml:space="preserve"> </w:t>
      </w:r>
      <w:proofErr w:type="gramStart"/>
      <w:r w:rsidR="005237E5">
        <w:rPr>
          <w:rFonts w:ascii="Calibri" w:hAnsi="Calibri"/>
        </w:rPr>
        <w:t>So</w:t>
      </w:r>
      <w:proofErr w:type="gramEnd"/>
      <w:r w:rsidR="005237E5">
        <w:rPr>
          <w:rFonts w:ascii="Calibri" w:hAnsi="Calibri"/>
        </w:rPr>
        <w:t xml:space="preserve"> you see</w:t>
      </w:r>
      <w:r w:rsidR="00B65AEE">
        <w:rPr>
          <w:rFonts w:ascii="Calibri" w:hAnsi="Calibri"/>
        </w:rPr>
        <w:t xml:space="preserve">, I won’t dismiss them because they are </w:t>
      </w:r>
      <w:r w:rsidR="00233539">
        <w:rPr>
          <w:rFonts w:ascii="Calibri" w:hAnsi="Calibri"/>
        </w:rPr>
        <w:t xml:space="preserve">truly </w:t>
      </w:r>
      <w:r w:rsidR="00FA0DF2">
        <w:rPr>
          <w:rFonts w:ascii="Calibri" w:hAnsi="Calibri"/>
        </w:rPr>
        <w:t>children to me</w:t>
      </w:r>
      <w:r w:rsidR="00656A60">
        <w:rPr>
          <w:rFonts w:ascii="Calibri" w:hAnsi="Calibri"/>
        </w:rPr>
        <w:t>.</w:t>
      </w:r>
      <w:r w:rsidR="0071134F">
        <w:rPr>
          <w:rFonts w:ascii="Calibri" w:hAnsi="Calibri"/>
        </w:rPr>
        <w:t xml:space="preserve"> </w:t>
      </w:r>
      <w:r w:rsidR="00FA0DF2">
        <w:rPr>
          <w:rFonts w:ascii="Calibri" w:hAnsi="Calibri"/>
        </w:rPr>
        <w:t xml:space="preserve">Even when I am angry with them, my </w:t>
      </w:r>
      <w:proofErr w:type="gramStart"/>
      <w:r w:rsidR="00FA0DF2">
        <w:rPr>
          <w:rFonts w:ascii="Calibri" w:hAnsi="Calibri"/>
        </w:rPr>
        <w:t>Son</w:t>
      </w:r>
      <w:proofErr w:type="gramEnd"/>
      <w:r w:rsidR="00FA0DF2">
        <w:rPr>
          <w:rFonts w:ascii="Calibri" w:hAnsi="Calibri"/>
        </w:rPr>
        <w:t xml:space="preserve"> continues to speak on their behalf – yes, even though they had a part in his death</w:t>
      </w:r>
      <w:r w:rsidR="008B06C0">
        <w:rPr>
          <w:rFonts w:ascii="Calibri" w:hAnsi="Calibri"/>
        </w:rPr>
        <w:t>, he is their biggest advocate</w:t>
      </w:r>
      <w:r w:rsidR="00FA0DF2">
        <w:rPr>
          <w:rFonts w:ascii="Calibri" w:hAnsi="Calibri"/>
        </w:rPr>
        <w:t xml:space="preserve">. </w:t>
      </w:r>
      <w:r w:rsidR="00C54E5E">
        <w:rPr>
          <w:rFonts w:ascii="Calibri" w:hAnsi="Calibri"/>
        </w:rPr>
        <w:t>Y</w:t>
      </w:r>
      <w:r w:rsidR="00B77299">
        <w:rPr>
          <w:rFonts w:ascii="Calibri" w:hAnsi="Calibri"/>
        </w:rPr>
        <w:t xml:space="preserve">ou </w:t>
      </w:r>
      <w:r w:rsidR="00C54E5E">
        <w:rPr>
          <w:rFonts w:ascii="Calibri" w:hAnsi="Calibri"/>
        </w:rPr>
        <w:t xml:space="preserve">are </w:t>
      </w:r>
      <w:r w:rsidR="00B77299">
        <w:rPr>
          <w:rFonts w:ascii="Calibri" w:hAnsi="Calibri"/>
        </w:rPr>
        <w:t xml:space="preserve">surprised that I speak of my Son as though he is still living? </w:t>
      </w:r>
      <w:r w:rsidR="001D3A32">
        <w:rPr>
          <w:rFonts w:ascii="Calibri" w:hAnsi="Calibri"/>
        </w:rPr>
        <w:t xml:space="preserve">He </w:t>
      </w:r>
      <w:r w:rsidR="008B48B3">
        <w:rPr>
          <w:rFonts w:ascii="Calibri" w:hAnsi="Calibri"/>
        </w:rPr>
        <w:t xml:space="preserve">really was murdered. I got him back from the dead. </w:t>
      </w:r>
      <w:r w:rsidR="00FD66C7">
        <w:rPr>
          <w:rFonts w:ascii="Calibri" w:hAnsi="Calibri"/>
        </w:rPr>
        <w:t>Maybe you think such talk is</w:t>
      </w:r>
      <w:r w:rsidR="00FD66C7">
        <w:rPr>
          <w:rFonts w:ascii="Calibri" w:hAnsi="Calibri"/>
        </w:rPr>
        <w:t xml:space="preserve"> just par for the course </w:t>
      </w:r>
      <w:r w:rsidR="00FD66C7">
        <w:rPr>
          <w:rFonts w:ascii="Calibri" w:hAnsi="Calibri"/>
        </w:rPr>
        <w:t>for a crazy</w:t>
      </w:r>
      <w:r w:rsidR="00094F37">
        <w:rPr>
          <w:rFonts w:ascii="Calibri" w:hAnsi="Calibri"/>
        </w:rPr>
        <w:t xml:space="preserve"> old vineyard owner</w:t>
      </w:r>
      <w:r w:rsidR="00FD66C7">
        <w:rPr>
          <w:rFonts w:ascii="Calibri" w:hAnsi="Calibri"/>
        </w:rPr>
        <w:t xml:space="preserve">. </w:t>
      </w:r>
      <w:r w:rsidR="008A5F55">
        <w:rPr>
          <w:rFonts w:ascii="Calibri" w:hAnsi="Calibri"/>
        </w:rPr>
        <w:t>But crazier things have happened.</w:t>
      </w:r>
      <w:r w:rsidR="00F6143D">
        <w:rPr>
          <w:rFonts w:ascii="Calibri" w:hAnsi="Calibri"/>
        </w:rPr>
        <w:t xml:space="preserve"> </w:t>
      </w:r>
      <w:r w:rsidR="003E63B6">
        <w:rPr>
          <w:rFonts w:ascii="Calibri" w:hAnsi="Calibri"/>
        </w:rPr>
        <w:t>Come on into my vineyard</w:t>
      </w:r>
      <w:r w:rsidR="008303B9">
        <w:rPr>
          <w:rFonts w:ascii="Calibri" w:hAnsi="Calibri"/>
        </w:rPr>
        <w:t xml:space="preserve"> and I’ll show you. I’ll get you back from </w:t>
      </w:r>
      <w:r w:rsidR="00BF7EA3">
        <w:rPr>
          <w:rFonts w:ascii="Calibri" w:hAnsi="Calibri"/>
        </w:rPr>
        <w:t xml:space="preserve">the dead too. You can hold me to it. </w:t>
      </w:r>
      <w:r w:rsidR="00F356F3">
        <w:rPr>
          <w:rFonts w:ascii="Calibri" w:hAnsi="Calibri"/>
        </w:rPr>
        <w:t xml:space="preserve"> </w:t>
      </w:r>
    </w:p>
    <w:p w14:paraId="3E9C1819" w14:textId="5FC64807" w:rsidR="00921BBA" w:rsidRPr="000C5FD0" w:rsidRDefault="00921BBA" w:rsidP="000C5FD0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DD125C">
        <w:rPr>
          <w:rFonts w:ascii="Calibri" w:hAnsi="Calibri"/>
        </w:rPr>
        <w:t>T</w:t>
      </w:r>
      <w:r w:rsidRPr="00B746B9">
        <w:rPr>
          <w:rFonts w:ascii="Calibri" w:hAnsi="Calibri"/>
        </w:rPr>
        <w:t xml:space="preserve">he peace of God, which surpasses all understanding, </w:t>
      </w:r>
      <w:r w:rsidR="00DD125C">
        <w:rPr>
          <w:rFonts w:ascii="Calibri" w:hAnsi="Calibri"/>
        </w:rPr>
        <w:t xml:space="preserve">will </w:t>
      </w:r>
      <w:r w:rsidRPr="00B746B9">
        <w:rPr>
          <w:rFonts w:ascii="Calibri" w:hAnsi="Calibri"/>
        </w:rPr>
        <w:t>guard your hearts and minds in Christ Jesus. Amen.</w:t>
      </w:r>
    </w:p>
    <w:sectPr w:rsidR="00921BBA" w:rsidRPr="000C5FD0" w:rsidSect="00CD7560">
      <w:headerReference w:type="even" r:id="rId6"/>
      <w:headerReference w:type="default" r:id="rId7"/>
      <w:footerReference w:type="default" r:id="rId8"/>
      <w:pgSz w:w="12240" w:h="15840"/>
      <w:pgMar w:top="124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27EA75" w14:textId="77777777" w:rsidR="00325869" w:rsidRDefault="00325869" w:rsidP="00921BBA">
      <w:r>
        <w:separator/>
      </w:r>
    </w:p>
  </w:endnote>
  <w:endnote w:type="continuationSeparator" w:id="0">
    <w:p w14:paraId="67E84B3C" w14:textId="77777777" w:rsidR="00325869" w:rsidRDefault="00325869" w:rsidP="0092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35A79C" w14:textId="77777777" w:rsidR="00921BBA" w:rsidRDefault="00921BBA" w:rsidP="00921BBA">
    <w:pPr>
      <w:pStyle w:val="Footer"/>
      <w:jc w:val="right"/>
    </w:pPr>
    <w:r>
      <w:rPr>
        <w:rFonts w:ascii="Calibri" w:hAnsi="Calibri"/>
        <w:color w:val="7F7F7F" w:themeColor="text1" w:themeTint="80"/>
        <w:spacing w:val="60"/>
      </w:rPr>
      <w:t>Rev. Jonathan Crawford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E5F0D" w14:textId="77777777" w:rsidR="00325869" w:rsidRDefault="00325869" w:rsidP="00921BBA">
      <w:r>
        <w:separator/>
      </w:r>
    </w:p>
  </w:footnote>
  <w:footnote w:type="continuationSeparator" w:id="0">
    <w:p w14:paraId="4023F5E2" w14:textId="77777777" w:rsidR="00325869" w:rsidRDefault="00325869" w:rsidP="00921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6616151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56226ED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2090900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17C2891" w14:textId="77777777" w:rsidR="00921BBA" w:rsidRDefault="00921BBA" w:rsidP="00CD7560">
        <w:pPr>
          <w:pStyle w:val="Header"/>
          <w:framePr w:wrap="none" w:vAnchor="text" w:hAnchor="margin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32D0DAF" w14:textId="77777777" w:rsidR="00921BBA" w:rsidRDefault="00921BBA" w:rsidP="00921BB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1132832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2537E2B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81BF909" w14:textId="1EA8005F" w:rsidR="00921BBA" w:rsidRPr="004C3293" w:rsidRDefault="00CD7560" w:rsidP="00CD7560">
    <w:pPr>
      <w:pStyle w:val="Header"/>
      <w:pBdr>
        <w:bottom w:val="single" w:sz="4" w:space="1" w:color="D9D9D9" w:themeColor="background1" w:themeShade="D9"/>
      </w:pBdr>
      <w:tabs>
        <w:tab w:val="right" w:pos="10800"/>
      </w:tabs>
      <w:ind w:firstLine="360"/>
      <w:rPr>
        <w:rFonts w:ascii="Calibri" w:hAnsi="Calibri" w:cs="Times New Roman (Body CS)"/>
        <w:color w:val="7F7F7F" w:themeColor="background1" w:themeShade="7F"/>
        <w:spacing w:val="26"/>
      </w:rPr>
    </w:pPr>
    <w:r w:rsidRPr="00CD7560">
      <w:rPr>
        <w:rFonts w:ascii="Calibri" w:hAnsi="Calibri"/>
        <w:spacing w:val="60"/>
      </w:rPr>
      <w:t>|</w:t>
    </w:r>
    <w:r>
      <w:rPr>
        <w:rFonts w:ascii="Calibri" w:hAnsi="Calibri"/>
        <w:color w:val="7F7F7F" w:themeColor="background1" w:themeShade="7F"/>
        <w:spacing w:val="60"/>
      </w:rPr>
      <w:t xml:space="preserve"> </w:t>
    </w:r>
    <w:r w:rsidR="00500061">
      <w:rPr>
        <w:rFonts w:ascii="Calibri" w:hAnsi="Calibri" w:cs="Times New Roman (Body CS)"/>
        <w:color w:val="7F7F7F" w:themeColor="text1" w:themeTint="80"/>
        <w:spacing w:val="26"/>
      </w:rPr>
      <w:t>Luke 20:9-20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Pr="004C3293">
      <w:rPr>
        <w:rFonts w:ascii="Wingdings" w:hAnsi="Wingdings" w:cs="Times New Roman (Body CS)"/>
        <w:color w:val="7F7F7F" w:themeColor="text1" w:themeTint="80"/>
        <w:spacing w:val="26"/>
      </w:rPr>
      <w:t>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="00500061">
      <w:rPr>
        <w:rFonts w:ascii="Calibri" w:hAnsi="Calibri" w:cs="Times New Roman (Body CS)"/>
        <w:color w:val="7F7F7F" w:themeColor="text1" w:themeTint="80"/>
        <w:spacing w:val="26"/>
      </w:rPr>
      <w:t xml:space="preserve">April 6, </w:t>
    </w:r>
    <w:proofErr w:type="gramStart"/>
    <w:r w:rsidR="00500061">
      <w:rPr>
        <w:rFonts w:ascii="Calibri" w:hAnsi="Calibri" w:cs="Times New Roman (Body CS)"/>
        <w:color w:val="7F7F7F" w:themeColor="text1" w:themeTint="80"/>
        <w:spacing w:val="26"/>
      </w:rPr>
      <w:t>2025</w:t>
    </w:r>
    <w:proofErr w:type="gramEnd"/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Pr="004C3293">
      <w:rPr>
        <w:rFonts w:ascii="Wingdings" w:hAnsi="Wingdings" w:cs="Times New Roman (Body CS)"/>
        <w:color w:val="7F7F7F" w:themeColor="text1" w:themeTint="80"/>
        <w:spacing w:val="26"/>
      </w:rPr>
      <w:t>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="00500061">
      <w:rPr>
        <w:rFonts w:ascii="Calibri" w:hAnsi="Calibri" w:cs="Times New Roman (Body CS)"/>
        <w:color w:val="7F7F7F" w:themeColor="text1" w:themeTint="80"/>
        <w:spacing w:val="26"/>
      </w:rPr>
      <w:t>The New Tenants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061"/>
    <w:rsid w:val="00015AB3"/>
    <w:rsid w:val="00017039"/>
    <w:rsid w:val="00071A2F"/>
    <w:rsid w:val="00081CDB"/>
    <w:rsid w:val="00094F37"/>
    <w:rsid w:val="000A4493"/>
    <w:rsid w:val="000C2E50"/>
    <w:rsid w:val="000C3FFB"/>
    <w:rsid w:val="000C5FD0"/>
    <w:rsid w:val="000E42D3"/>
    <w:rsid w:val="00107438"/>
    <w:rsid w:val="00112DE9"/>
    <w:rsid w:val="00127FB2"/>
    <w:rsid w:val="00167586"/>
    <w:rsid w:val="00182DCF"/>
    <w:rsid w:val="001A2EDE"/>
    <w:rsid w:val="001D3A32"/>
    <w:rsid w:val="00221779"/>
    <w:rsid w:val="00233539"/>
    <w:rsid w:val="002864FC"/>
    <w:rsid w:val="002A384E"/>
    <w:rsid w:val="002C0D15"/>
    <w:rsid w:val="002D040D"/>
    <w:rsid w:val="002F1A35"/>
    <w:rsid w:val="002F7299"/>
    <w:rsid w:val="00325869"/>
    <w:rsid w:val="003550CA"/>
    <w:rsid w:val="003819D5"/>
    <w:rsid w:val="003B08FA"/>
    <w:rsid w:val="003E1953"/>
    <w:rsid w:val="003E1DC8"/>
    <w:rsid w:val="003E63B6"/>
    <w:rsid w:val="003F06BB"/>
    <w:rsid w:val="003F10AF"/>
    <w:rsid w:val="00401ED7"/>
    <w:rsid w:val="0041546B"/>
    <w:rsid w:val="00417BE9"/>
    <w:rsid w:val="00426F0C"/>
    <w:rsid w:val="00446C64"/>
    <w:rsid w:val="00473229"/>
    <w:rsid w:val="004863EE"/>
    <w:rsid w:val="00490D7F"/>
    <w:rsid w:val="004A23E8"/>
    <w:rsid w:val="004A2BEF"/>
    <w:rsid w:val="004B784B"/>
    <w:rsid w:val="004C3293"/>
    <w:rsid w:val="004C5B11"/>
    <w:rsid w:val="004C78AA"/>
    <w:rsid w:val="00500061"/>
    <w:rsid w:val="00500FED"/>
    <w:rsid w:val="005237E5"/>
    <w:rsid w:val="00523B3B"/>
    <w:rsid w:val="00535B25"/>
    <w:rsid w:val="00581D94"/>
    <w:rsid w:val="00584819"/>
    <w:rsid w:val="005915BF"/>
    <w:rsid w:val="005B06D3"/>
    <w:rsid w:val="005F0744"/>
    <w:rsid w:val="0062466C"/>
    <w:rsid w:val="00651C8A"/>
    <w:rsid w:val="00656A60"/>
    <w:rsid w:val="00687105"/>
    <w:rsid w:val="006C4396"/>
    <w:rsid w:val="0071134F"/>
    <w:rsid w:val="00763701"/>
    <w:rsid w:val="0076527E"/>
    <w:rsid w:val="007D69EE"/>
    <w:rsid w:val="007E5F64"/>
    <w:rsid w:val="008303B9"/>
    <w:rsid w:val="0083234E"/>
    <w:rsid w:val="008513D1"/>
    <w:rsid w:val="00881632"/>
    <w:rsid w:val="00886731"/>
    <w:rsid w:val="008A5F55"/>
    <w:rsid w:val="008B06C0"/>
    <w:rsid w:val="008B12E0"/>
    <w:rsid w:val="008B48B3"/>
    <w:rsid w:val="008C2E39"/>
    <w:rsid w:val="008E7B07"/>
    <w:rsid w:val="008F69E1"/>
    <w:rsid w:val="00921BBA"/>
    <w:rsid w:val="009630AB"/>
    <w:rsid w:val="00986483"/>
    <w:rsid w:val="00986D7C"/>
    <w:rsid w:val="009A64B6"/>
    <w:rsid w:val="009D1B7D"/>
    <w:rsid w:val="009D3827"/>
    <w:rsid w:val="009E68B8"/>
    <w:rsid w:val="009E7022"/>
    <w:rsid w:val="00A146B5"/>
    <w:rsid w:val="00A22279"/>
    <w:rsid w:val="00A4071E"/>
    <w:rsid w:val="00A7575B"/>
    <w:rsid w:val="00A938A5"/>
    <w:rsid w:val="00AD71AA"/>
    <w:rsid w:val="00AE1199"/>
    <w:rsid w:val="00B327CB"/>
    <w:rsid w:val="00B65AEE"/>
    <w:rsid w:val="00B75F0F"/>
    <w:rsid w:val="00B77299"/>
    <w:rsid w:val="00B8330E"/>
    <w:rsid w:val="00BD2497"/>
    <w:rsid w:val="00BD38E9"/>
    <w:rsid w:val="00BF7EA3"/>
    <w:rsid w:val="00C24CD0"/>
    <w:rsid w:val="00C43972"/>
    <w:rsid w:val="00C54E5E"/>
    <w:rsid w:val="00C551CC"/>
    <w:rsid w:val="00C658CB"/>
    <w:rsid w:val="00C764CF"/>
    <w:rsid w:val="00CA0097"/>
    <w:rsid w:val="00CC3389"/>
    <w:rsid w:val="00CD7560"/>
    <w:rsid w:val="00CE2EAD"/>
    <w:rsid w:val="00D266D2"/>
    <w:rsid w:val="00D519E2"/>
    <w:rsid w:val="00D60AED"/>
    <w:rsid w:val="00D7088A"/>
    <w:rsid w:val="00DD0CFF"/>
    <w:rsid w:val="00DD125C"/>
    <w:rsid w:val="00E5505E"/>
    <w:rsid w:val="00E71FF3"/>
    <w:rsid w:val="00E7527D"/>
    <w:rsid w:val="00E91126"/>
    <w:rsid w:val="00F23A74"/>
    <w:rsid w:val="00F27F79"/>
    <w:rsid w:val="00F356F3"/>
    <w:rsid w:val="00F5429A"/>
    <w:rsid w:val="00F5710F"/>
    <w:rsid w:val="00F6143D"/>
    <w:rsid w:val="00F73D2E"/>
    <w:rsid w:val="00F758FC"/>
    <w:rsid w:val="00F80007"/>
    <w:rsid w:val="00FA0DF2"/>
    <w:rsid w:val="00FA23A0"/>
    <w:rsid w:val="00FA5A7B"/>
    <w:rsid w:val="00FD622A"/>
    <w:rsid w:val="00FD66C7"/>
    <w:rsid w:val="00FE7461"/>
    <w:rsid w:val="00FF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4EF65"/>
  <w15:chartTrackingRefBased/>
  <w15:docId w15:val="{C7DE4650-F090-AB4B-9761-82E1C6A09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BA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21BBA"/>
  </w:style>
  <w:style w:type="paragraph" w:styleId="Footer">
    <w:name w:val="footer"/>
    <w:basedOn w:val="Normal"/>
    <w:link w:val="Foot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21BBA"/>
  </w:style>
  <w:style w:type="character" w:styleId="PageNumber">
    <w:name w:val="page number"/>
    <w:basedOn w:val="DefaultParagraphFont"/>
    <w:uiPriority w:val="99"/>
    <w:semiHidden/>
    <w:unhideWhenUsed/>
    <w:rsid w:val="00921B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n/Library/Group%20Containers/UBF8T346G9.Office/User%20Content.localized/Templates.localized/Serm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Sermon.dotx</Template>
  <TotalTime>87</TotalTime>
  <Pages>1</Pages>
  <Words>929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T Crawford</dc:creator>
  <cp:keywords/>
  <dc:description/>
  <cp:lastModifiedBy>Jonathan Crawford</cp:lastModifiedBy>
  <cp:revision>123</cp:revision>
  <cp:lastPrinted>2025-04-03T17:39:00Z</cp:lastPrinted>
  <dcterms:created xsi:type="dcterms:W3CDTF">2025-04-03T15:30:00Z</dcterms:created>
  <dcterms:modified xsi:type="dcterms:W3CDTF">2025-04-03T17:58:00Z</dcterms:modified>
</cp:coreProperties>
</file>