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EAC1C7" w14:textId="12FB673B" w:rsidR="00921BBA" w:rsidRPr="00B746B9" w:rsidRDefault="00921BBA" w:rsidP="00921BBA">
      <w:pPr>
        <w:spacing w:line="360" w:lineRule="auto"/>
        <w:rPr>
          <w:rFonts w:ascii="Calibri" w:hAnsi="Calibri"/>
        </w:rPr>
      </w:pPr>
      <w:r w:rsidRPr="00B746B9">
        <w:rPr>
          <w:rFonts w:ascii="Calibri" w:hAnsi="Calibri"/>
        </w:rPr>
        <w:tab/>
        <w:t xml:space="preserve">Grace, mercy and peace be to you from God our Father and from our Lord and Savior Jesus Christ. Amen. </w:t>
      </w:r>
      <w:r w:rsidR="00680FD6">
        <w:rPr>
          <w:rFonts w:ascii="Calibri" w:hAnsi="Calibri"/>
        </w:rPr>
        <w:t>“</w:t>
      </w:r>
      <w:r w:rsidR="00680FD6" w:rsidRPr="00680FD6">
        <w:rPr>
          <w:rFonts w:ascii="Calibri" w:hAnsi="Calibri"/>
        </w:rPr>
        <w:t>These all died in faith, not having received the things promised, but having seen them and greeted them from afar, and having acknowledged that they were strangers and exiles on the earth.</w:t>
      </w:r>
      <w:r w:rsidR="00680FD6">
        <w:rPr>
          <w:rFonts w:ascii="Calibri" w:hAnsi="Calibri"/>
        </w:rPr>
        <w:t>”</w:t>
      </w:r>
    </w:p>
    <w:p w14:paraId="457F5F12" w14:textId="3BC422E2" w:rsidR="00AA10A4" w:rsidRDefault="00921BBA" w:rsidP="00921BBA">
      <w:pPr>
        <w:spacing w:line="360" w:lineRule="auto"/>
        <w:rPr>
          <w:rFonts w:ascii="Calibri" w:hAnsi="Calibri"/>
        </w:rPr>
      </w:pPr>
      <w:r w:rsidRPr="00B746B9">
        <w:rPr>
          <w:rFonts w:ascii="Calibri" w:hAnsi="Calibri"/>
        </w:rPr>
        <w:tab/>
      </w:r>
      <w:r w:rsidR="00297064">
        <w:rPr>
          <w:rFonts w:ascii="Calibri" w:hAnsi="Calibri"/>
        </w:rPr>
        <w:t>The author of the letter to the Hebrews tells us t</w:t>
      </w:r>
      <w:r w:rsidR="00680FD6">
        <w:rPr>
          <w:rFonts w:ascii="Calibri" w:hAnsi="Calibri"/>
        </w:rPr>
        <w:t xml:space="preserve">he great forefathers and mothers of our faith were strangers and exiles on the earth. Do we know what that’s like? We are strangers and exiles here too, although I think it’s all too easy for us to forget that. We’ve grown comfortable with where we live. Is </w:t>
      </w:r>
      <w:r w:rsidR="00DF49C9">
        <w:rPr>
          <w:rFonts w:ascii="Calibri" w:hAnsi="Calibri"/>
        </w:rPr>
        <w:t>this</w:t>
      </w:r>
      <w:r w:rsidR="00680FD6">
        <w:rPr>
          <w:rFonts w:ascii="Calibri" w:hAnsi="Calibri"/>
        </w:rPr>
        <w:t xml:space="preserve"> heaven? No, it’s Iowa (or Wisconsin or Illinois). It’s not perfect but it’s home. We know our way around. Know the laws – the ones we like and the ones we’d like to change. </w:t>
      </w:r>
      <w:r w:rsidR="00297064">
        <w:rPr>
          <w:rFonts w:ascii="Calibri" w:hAnsi="Calibri"/>
        </w:rPr>
        <w:t>Whether you’re a homeowner or a renter</w:t>
      </w:r>
      <w:r w:rsidR="00680FD6">
        <w:rPr>
          <w:rFonts w:ascii="Calibri" w:hAnsi="Calibri"/>
        </w:rPr>
        <w:t xml:space="preserve">, I know it’s easy to become attached to your </w:t>
      </w:r>
      <w:r w:rsidR="00AA10A4">
        <w:rPr>
          <w:rFonts w:ascii="Calibri" w:hAnsi="Calibri"/>
        </w:rPr>
        <w:t>home</w:t>
      </w:r>
      <w:r w:rsidR="00680FD6">
        <w:rPr>
          <w:rFonts w:ascii="Calibri" w:hAnsi="Calibri"/>
        </w:rPr>
        <w:t xml:space="preserve"> and put a lot of thought, effort, and money into making it exactly the way you want it, as if we are going to live in it forever.</w:t>
      </w:r>
      <w:r w:rsidR="00AA10A4">
        <w:rPr>
          <w:rFonts w:ascii="Calibri" w:hAnsi="Calibri"/>
        </w:rPr>
        <w:t xml:space="preserve"> At some level we know that’s not true. We know that at last the march shall end and the wearied ones shall rest. But we don’t want to face that – “not me,” “not </w:t>
      </w:r>
      <w:r w:rsidR="00DF49C9">
        <w:rPr>
          <w:rFonts w:ascii="Calibri" w:hAnsi="Calibri"/>
          <w:i/>
          <w:iCs/>
        </w:rPr>
        <w:t>her</w:t>
      </w:r>
      <w:r w:rsidR="00AA10A4">
        <w:rPr>
          <w:rFonts w:ascii="Calibri" w:hAnsi="Calibri"/>
        </w:rPr>
        <w:t xml:space="preserve">,” “not yet.” </w:t>
      </w:r>
    </w:p>
    <w:p w14:paraId="645A87F4" w14:textId="4C12DD41" w:rsidR="00757051" w:rsidRDefault="00757051" w:rsidP="00921BBA">
      <w:pPr>
        <w:spacing w:line="360" w:lineRule="auto"/>
        <w:rPr>
          <w:rFonts w:ascii="Calibri" w:hAnsi="Calibri"/>
        </w:rPr>
      </w:pPr>
      <w:r>
        <w:rPr>
          <w:rFonts w:ascii="Calibri" w:hAnsi="Calibri"/>
        </w:rPr>
        <w:tab/>
        <w:t xml:space="preserve">The Christian Church on earth </w:t>
      </w:r>
      <w:proofErr w:type="gramStart"/>
      <w:r>
        <w:rPr>
          <w:rFonts w:ascii="Calibri" w:hAnsi="Calibri"/>
        </w:rPr>
        <w:t xml:space="preserve">as a whole </w:t>
      </w:r>
      <w:r w:rsidR="004C7C0D">
        <w:rPr>
          <w:rFonts w:ascii="Calibri" w:hAnsi="Calibri"/>
        </w:rPr>
        <w:t>has</w:t>
      </w:r>
      <w:proofErr w:type="gramEnd"/>
      <w:r w:rsidR="004C7C0D">
        <w:rPr>
          <w:rFonts w:ascii="Calibri" w:hAnsi="Calibri"/>
        </w:rPr>
        <w:t xml:space="preserve"> accommodated itself to life in the world too. </w:t>
      </w:r>
      <w:r w:rsidR="0028174B">
        <w:rPr>
          <w:rFonts w:ascii="Calibri" w:hAnsi="Calibri"/>
        </w:rPr>
        <w:t>Christians went</w:t>
      </w:r>
      <w:r w:rsidR="004C7C0D">
        <w:rPr>
          <w:rFonts w:ascii="Calibri" w:hAnsi="Calibri"/>
        </w:rPr>
        <w:t xml:space="preserve"> from </w:t>
      </w:r>
      <w:r w:rsidR="0028174B">
        <w:rPr>
          <w:rFonts w:ascii="Calibri" w:hAnsi="Calibri"/>
        </w:rPr>
        <w:t xml:space="preserve">holding </w:t>
      </w:r>
      <w:r w:rsidR="004C7C0D">
        <w:rPr>
          <w:rFonts w:ascii="Calibri" w:hAnsi="Calibri"/>
        </w:rPr>
        <w:t xml:space="preserve">secret meetings in houses or out in cemeteries </w:t>
      </w:r>
      <w:r w:rsidR="00C20B07">
        <w:rPr>
          <w:rFonts w:ascii="Calibri" w:hAnsi="Calibri"/>
        </w:rPr>
        <w:t xml:space="preserve">to setting out to build cathedrals that would take decades or centuries to complete! </w:t>
      </w:r>
      <w:r w:rsidR="0028174B">
        <w:rPr>
          <w:rFonts w:ascii="Calibri" w:hAnsi="Calibri"/>
        </w:rPr>
        <w:t xml:space="preserve">From a </w:t>
      </w:r>
      <w:r w:rsidR="006A4389">
        <w:rPr>
          <w:rFonts w:ascii="Calibri" w:hAnsi="Calibri"/>
        </w:rPr>
        <w:t>somewhat detached stance to g</w:t>
      </w:r>
      <w:r w:rsidR="00C20B07">
        <w:rPr>
          <w:rFonts w:ascii="Calibri" w:hAnsi="Calibri"/>
        </w:rPr>
        <w:t xml:space="preserve">etting entangled in </w:t>
      </w:r>
      <w:r w:rsidR="00EE3B6A">
        <w:rPr>
          <w:rFonts w:ascii="Calibri" w:hAnsi="Calibri"/>
        </w:rPr>
        <w:t xml:space="preserve">the affairs of emperors and kings, tax codes, </w:t>
      </w:r>
      <w:r w:rsidR="0028174B">
        <w:rPr>
          <w:rFonts w:ascii="Calibri" w:hAnsi="Calibri"/>
        </w:rPr>
        <w:t>land ownership</w:t>
      </w:r>
      <w:r w:rsidR="006A4389">
        <w:rPr>
          <w:rFonts w:ascii="Calibri" w:hAnsi="Calibri"/>
        </w:rPr>
        <w:t xml:space="preserve">, and articles of incorporation. </w:t>
      </w:r>
    </w:p>
    <w:p w14:paraId="411C8B1A" w14:textId="02F81109" w:rsidR="002052B8" w:rsidRDefault="002052B8" w:rsidP="00921BBA">
      <w:pPr>
        <w:spacing w:line="360" w:lineRule="auto"/>
        <w:rPr>
          <w:rFonts w:ascii="Calibri" w:hAnsi="Calibri"/>
        </w:rPr>
      </w:pPr>
      <w:r>
        <w:rPr>
          <w:rFonts w:ascii="Calibri" w:hAnsi="Calibri"/>
        </w:rPr>
        <w:tab/>
        <w:t xml:space="preserve">It’s not that all of that is bad; one could call it “incarnational” </w:t>
      </w:r>
      <w:r w:rsidR="00C44846">
        <w:rPr>
          <w:rFonts w:ascii="Calibri" w:hAnsi="Calibri"/>
        </w:rPr>
        <w:t>– dwelling in and interacting with the world</w:t>
      </w:r>
      <w:r w:rsidR="00723BC4">
        <w:rPr>
          <w:rFonts w:ascii="Calibri" w:hAnsi="Calibri"/>
        </w:rPr>
        <w:t>; becoming fully part of it as Jesus did. I remember before beginning my vicarage year</w:t>
      </w:r>
      <w:r w:rsidR="00C96496">
        <w:rPr>
          <w:rFonts w:ascii="Calibri" w:hAnsi="Calibri"/>
        </w:rPr>
        <w:t xml:space="preserve"> – an internship for ministry students </w:t>
      </w:r>
      <w:r w:rsidR="00315BBD">
        <w:rPr>
          <w:rFonts w:ascii="Calibri" w:hAnsi="Calibri"/>
        </w:rPr>
        <w:t>– the director of the program gave our class a guideline. He said, “You know it’s only a year but</w:t>
      </w:r>
      <w:r w:rsidR="00A92080">
        <w:rPr>
          <w:rFonts w:ascii="Calibri" w:hAnsi="Calibri"/>
        </w:rPr>
        <w:t xml:space="preserve"> </w:t>
      </w:r>
      <w:r w:rsidR="005924CB">
        <w:rPr>
          <w:rFonts w:ascii="Calibri" w:hAnsi="Calibri"/>
        </w:rPr>
        <w:t>hang your pictures on the wall</w:t>
      </w:r>
      <w:r w:rsidR="00975774">
        <w:rPr>
          <w:rFonts w:ascii="Calibri" w:hAnsi="Calibri"/>
        </w:rPr>
        <w:t xml:space="preserve">. Don’t be afraid to really get to know and love the people.” </w:t>
      </w:r>
      <w:r w:rsidR="00331C3C">
        <w:rPr>
          <w:rFonts w:ascii="Calibri" w:hAnsi="Calibri"/>
        </w:rPr>
        <w:t xml:space="preserve">Maybe those are good guidelines for life! Make it home. Invest </w:t>
      </w:r>
      <w:r w:rsidR="00A628CA">
        <w:rPr>
          <w:rFonts w:ascii="Calibri" w:hAnsi="Calibri"/>
        </w:rPr>
        <w:t xml:space="preserve">in your </w:t>
      </w:r>
      <w:proofErr w:type="gramStart"/>
      <w:r w:rsidR="00A628CA">
        <w:rPr>
          <w:rFonts w:ascii="Calibri" w:hAnsi="Calibri"/>
        </w:rPr>
        <w:t>life;</w:t>
      </w:r>
      <w:proofErr w:type="gramEnd"/>
      <w:r w:rsidR="00A628CA">
        <w:rPr>
          <w:rFonts w:ascii="Calibri" w:hAnsi="Calibri"/>
        </w:rPr>
        <w:t xml:space="preserve"> your vocations, your relationships. But always in the back of our heads looms the reality that at some point,</w:t>
      </w:r>
      <w:r w:rsidR="002906C4">
        <w:rPr>
          <w:rFonts w:ascii="Calibri" w:hAnsi="Calibri"/>
        </w:rPr>
        <w:t xml:space="preserve"> the time will be </w:t>
      </w:r>
      <w:proofErr w:type="gramStart"/>
      <w:r w:rsidR="002906C4">
        <w:rPr>
          <w:rFonts w:ascii="Calibri" w:hAnsi="Calibri"/>
        </w:rPr>
        <w:t>up</w:t>
      </w:r>
      <w:proofErr w:type="gramEnd"/>
      <w:r w:rsidR="002906C4">
        <w:rPr>
          <w:rFonts w:ascii="Calibri" w:hAnsi="Calibri"/>
        </w:rPr>
        <w:t xml:space="preserve"> and we will leave it all behind. </w:t>
      </w:r>
      <w:r w:rsidR="00C96496">
        <w:rPr>
          <w:rFonts w:ascii="Calibri" w:hAnsi="Calibri"/>
        </w:rPr>
        <w:t xml:space="preserve"> </w:t>
      </w:r>
    </w:p>
    <w:p w14:paraId="62ED32A0" w14:textId="77777777" w:rsidR="00DF49C9" w:rsidRDefault="00AA10A4" w:rsidP="00921BBA">
      <w:pPr>
        <w:spacing w:line="360" w:lineRule="auto"/>
        <w:rPr>
          <w:rFonts w:ascii="Calibri" w:hAnsi="Calibri"/>
        </w:rPr>
      </w:pPr>
      <w:r>
        <w:rPr>
          <w:rFonts w:ascii="Calibri" w:hAnsi="Calibri"/>
        </w:rPr>
        <w:tab/>
        <w:t>As comfortable as we’ve made ourselves with our surroundings, this is not our lasting home. We are just strangers passing through this wilderness. Like our Father Abraham and our Mother Sarah, we are called to walk by faith – to trust that God is leading us somewhere</w:t>
      </w:r>
      <w:r w:rsidR="00CC2A68">
        <w:rPr>
          <w:rFonts w:ascii="Calibri" w:hAnsi="Calibri"/>
        </w:rPr>
        <w:t>. That can be difficult. It can be difficult to walk by faith when it doesn’t seem like God is doing much of anything. Sometimes we’re left scratching our heads and wondering, “What’s the plan here, Lord?”</w:t>
      </w:r>
      <w:r w:rsidR="00DF49C9">
        <w:rPr>
          <w:rFonts w:ascii="Calibri" w:hAnsi="Calibri"/>
        </w:rPr>
        <w:t xml:space="preserve"> </w:t>
      </w:r>
    </w:p>
    <w:p w14:paraId="0A18C1CB" w14:textId="429BBAA6" w:rsidR="00921BBA" w:rsidRPr="00B20065" w:rsidRDefault="00DF49C9" w:rsidP="00DF49C9">
      <w:pPr>
        <w:spacing w:line="360" w:lineRule="auto"/>
        <w:ind w:firstLine="720"/>
        <w:rPr>
          <w:rFonts w:ascii="Calibri" w:hAnsi="Calibri"/>
        </w:rPr>
      </w:pPr>
      <w:r>
        <w:rPr>
          <w:rFonts w:ascii="Calibri" w:hAnsi="Calibri"/>
        </w:rPr>
        <w:t xml:space="preserve">God promises his people great and wonderful </w:t>
      </w:r>
      <w:proofErr w:type="gramStart"/>
      <w:r>
        <w:rPr>
          <w:rFonts w:ascii="Calibri" w:hAnsi="Calibri"/>
        </w:rPr>
        <w:t>things</w:t>
      </w:r>
      <w:proofErr w:type="gramEnd"/>
      <w:r>
        <w:rPr>
          <w:rFonts w:ascii="Calibri" w:hAnsi="Calibri"/>
        </w:rPr>
        <w:t xml:space="preserve"> but they don’t always live long enough to see them come about – “</w:t>
      </w:r>
      <w:r w:rsidRPr="00DF49C9">
        <w:rPr>
          <w:rFonts w:ascii="Calibri" w:hAnsi="Calibri"/>
        </w:rPr>
        <w:t>These all died in faith, not having received the things promised</w:t>
      </w:r>
      <w:r>
        <w:rPr>
          <w:rFonts w:ascii="Calibri" w:hAnsi="Calibri"/>
        </w:rPr>
        <w:t xml:space="preserve">.” That half </w:t>
      </w:r>
      <w:r w:rsidR="006C0BFB">
        <w:rPr>
          <w:rFonts w:ascii="Calibri" w:hAnsi="Calibri"/>
        </w:rPr>
        <w:t>verse</w:t>
      </w:r>
      <w:r>
        <w:rPr>
          <w:rFonts w:ascii="Calibri" w:hAnsi="Calibri"/>
        </w:rPr>
        <w:t xml:space="preserve"> gives us a lot to chew on! When you think about Abraham and Sarah – </w:t>
      </w:r>
      <w:r w:rsidR="006C0BFB">
        <w:rPr>
          <w:rFonts w:ascii="Calibri" w:hAnsi="Calibri"/>
        </w:rPr>
        <w:t>they were childless geriatric migrants when God promised they would have more descendants than the stars in the sky and that their offspring would inherit the land where they were only wanderers</w:t>
      </w:r>
      <w:r w:rsidR="00D773BC">
        <w:rPr>
          <w:rFonts w:ascii="Calibri" w:hAnsi="Calibri"/>
        </w:rPr>
        <w:t xml:space="preserve"> pitching tents. </w:t>
      </w:r>
      <w:r w:rsidR="00B75A2B">
        <w:rPr>
          <w:rFonts w:ascii="Calibri" w:hAnsi="Calibri"/>
        </w:rPr>
        <w:t xml:space="preserve">There was no way they were going to live to see that promise kept. They </w:t>
      </w:r>
      <w:r w:rsidR="00FA6485">
        <w:rPr>
          <w:rFonts w:ascii="Calibri" w:hAnsi="Calibri"/>
        </w:rPr>
        <w:t xml:space="preserve">just got a glimpse of it. </w:t>
      </w:r>
      <w:r w:rsidR="0068355D">
        <w:rPr>
          <w:rFonts w:ascii="Calibri" w:hAnsi="Calibri"/>
        </w:rPr>
        <w:t xml:space="preserve">With a </w:t>
      </w:r>
      <w:r w:rsidR="00132273">
        <w:rPr>
          <w:rFonts w:ascii="Calibri" w:hAnsi="Calibri"/>
        </w:rPr>
        <w:t>mixture</w:t>
      </w:r>
      <w:r w:rsidR="0068355D">
        <w:rPr>
          <w:rFonts w:ascii="Calibri" w:hAnsi="Calibri"/>
        </w:rPr>
        <w:t xml:space="preserve"> of doubt and faith, Sarah’s laughter and God’s </w:t>
      </w:r>
      <w:r w:rsidR="00132273">
        <w:rPr>
          <w:rFonts w:ascii="Calibri" w:hAnsi="Calibri"/>
        </w:rPr>
        <w:t xml:space="preserve">faithfulness, they </w:t>
      </w:r>
      <w:r w:rsidR="009B7BAF">
        <w:rPr>
          <w:rFonts w:ascii="Calibri" w:hAnsi="Calibri"/>
        </w:rPr>
        <w:t xml:space="preserve">greeted the promise from afar at the birth of their Son Isaac. </w:t>
      </w:r>
      <w:r w:rsidR="00B20065">
        <w:rPr>
          <w:rFonts w:ascii="Calibri" w:hAnsi="Calibri"/>
        </w:rPr>
        <w:t xml:space="preserve">One child. But descendants more numerous than the stars? Well, that part of the promise is </w:t>
      </w:r>
      <w:r w:rsidR="00B20065">
        <w:rPr>
          <w:rFonts w:ascii="Calibri" w:hAnsi="Calibri"/>
          <w:i/>
          <w:iCs/>
        </w:rPr>
        <w:t>still</w:t>
      </w:r>
      <w:r w:rsidR="00B20065">
        <w:rPr>
          <w:rFonts w:ascii="Calibri" w:hAnsi="Calibri"/>
        </w:rPr>
        <w:t xml:space="preserve"> unfolding</w:t>
      </w:r>
      <w:r w:rsidR="00F70564">
        <w:rPr>
          <w:rFonts w:ascii="Calibri" w:hAnsi="Calibri"/>
        </w:rPr>
        <w:t>.</w:t>
      </w:r>
    </w:p>
    <w:p w14:paraId="4DF31239" w14:textId="1ED4331C" w:rsidR="00CC2A68" w:rsidRDefault="00CC2A68" w:rsidP="00921BBA">
      <w:pPr>
        <w:spacing w:line="360" w:lineRule="auto"/>
        <w:rPr>
          <w:rFonts w:ascii="Calibri" w:hAnsi="Calibri"/>
        </w:rPr>
      </w:pPr>
      <w:r>
        <w:rPr>
          <w:rFonts w:ascii="Calibri" w:hAnsi="Calibri"/>
        </w:rPr>
        <w:tab/>
        <w:t xml:space="preserve">Jesus taught his disciples to trust God too – do not be anxious. Consider the birds and the lilies – God takes care of them, so why wouldn’t he take care of you, too? </w:t>
      </w:r>
      <w:r w:rsidR="00394C49">
        <w:rPr>
          <w:rFonts w:ascii="Calibri" w:hAnsi="Calibri"/>
        </w:rPr>
        <w:t xml:space="preserve">Seek God’s kingdom first and the other things you need will be provided. That can also be difficult because sometimes daily bread doesn’t come – or at least not the kind we think we need, </w:t>
      </w:r>
      <w:r w:rsidR="00394C49">
        <w:rPr>
          <w:rFonts w:ascii="Calibri" w:hAnsi="Calibri"/>
          <w:i/>
          <w:iCs/>
        </w:rPr>
        <w:t>when</w:t>
      </w:r>
      <w:r w:rsidR="00394C49">
        <w:rPr>
          <w:rFonts w:ascii="Calibri" w:hAnsi="Calibri"/>
        </w:rPr>
        <w:t xml:space="preserve"> we think we need it. But that’s a real concern. People starve to death for lack of food. People freeze to death for lack of warmth. Did God not care for those people as much as he cares for the birds and the lilies? </w:t>
      </w:r>
      <w:proofErr w:type="gramStart"/>
      <w:r w:rsidR="00394C49">
        <w:rPr>
          <w:rFonts w:ascii="Calibri" w:hAnsi="Calibri"/>
        </w:rPr>
        <w:t>Certainly</w:t>
      </w:r>
      <w:proofErr w:type="gramEnd"/>
      <w:r w:rsidR="00394C49">
        <w:rPr>
          <w:rFonts w:ascii="Calibri" w:hAnsi="Calibri"/>
        </w:rPr>
        <w:t xml:space="preserve"> </w:t>
      </w:r>
      <w:r w:rsidR="00A2377C">
        <w:rPr>
          <w:rFonts w:ascii="Calibri" w:hAnsi="Calibri"/>
        </w:rPr>
        <w:t xml:space="preserve">each person is precious in his sight. </w:t>
      </w:r>
      <w:r w:rsidR="00216BA7">
        <w:rPr>
          <w:rFonts w:ascii="Calibri" w:hAnsi="Calibri"/>
        </w:rPr>
        <w:t xml:space="preserve">And yet sometimes we do not receive the things </w:t>
      </w:r>
      <w:r w:rsidR="000C07FB">
        <w:rPr>
          <w:rFonts w:ascii="Calibri" w:hAnsi="Calibri"/>
        </w:rPr>
        <w:t xml:space="preserve">promised; we live, and sometimes die, by faith. Sometimes God does give us more than we can handle. </w:t>
      </w:r>
      <w:r w:rsidR="00357159">
        <w:rPr>
          <w:rFonts w:ascii="Calibri" w:hAnsi="Calibri"/>
        </w:rPr>
        <w:t xml:space="preserve">But faith trusts </w:t>
      </w:r>
      <w:r w:rsidR="00357159" w:rsidRPr="00523308">
        <w:rPr>
          <w:rFonts w:ascii="Calibri" w:hAnsi="Calibri"/>
          <w:i/>
          <w:iCs/>
        </w:rPr>
        <w:t>even then</w:t>
      </w:r>
      <w:r w:rsidR="00357159">
        <w:rPr>
          <w:rFonts w:ascii="Calibri" w:hAnsi="Calibri"/>
        </w:rPr>
        <w:t xml:space="preserve"> that God </w:t>
      </w:r>
      <w:proofErr w:type="gramStart"/>
      <w:r w:rsidR="00357159">
        <w:rPr>
          <w:rFonts w:ascii="Calibri" w:hAnsi="Calibri"/>
        </w:rPr>
        <w:t>is able to</w:t>
      </w:r>
      <w:proofErr w:type="gramEnd"/>
      <w:r w:rsidR="00357159">
        <w:rPr>
          <w:rFonts w:ascii="Calibri" w:hAnsi="Calibri"/>
        </w:rPr>
        <w:t xml:space="preserve"> handle it.</w:t>
      </w:r>
      <w:r w:rsidR="00EA1BD1">
        <w:rPr>
          <w:rFonts w:ascii="Calibri" w:hAnsi="Calibri"/>
        </w:rPr>
        <w:t xml:space="preserve"> Think of Job! “Even if I die, even if my skin is destroyed, I know that my Redeemer lives and that I will see him with my own eyes.” </w:t>
      </w:r>
      <w:r w:rsidR="006B4918">
        <w:rPr>
          <w:rFonts w:ascii="Calibri" w:hAnsi="Calibri"/>
        </w:rPr>
        <w:t xml:space="preserve">But that’s difficult. </w:t>
      </w:r>
      <w:r w:rsidR="001775A0">
        <w:rPr>
          <w:rFonts w:ascii="Calibri" w:hAnsi="Calibri"/>
        </w:rPr>
        <w:t xml:space="preserve">That’s greeting a promise from afar and we would rather have </w:t>
      </w:r>
      <w:proofErr w:type="gramStart"/>
      <w:r w:rsidR="001775A0">
        <w:rPr>
          <w:rFonts w:ascii="Calibri" w:hAnsi="Calibri"/>
        </w:rPr>
        <w:t>the end result</w:t>
      </w:r>
      <w:proofErr w:type="gramEnd"/>
      <w:r w:rsidR="001775A0">
        <w:rPr>
          <w:rFonts w:ascii="Calibri" w:hAnsi="Calibri"/>
        </w:rPr>
        <w:t xml:space="preserve"> now. Being a</w:t>
      </w:r>
      <w:r w:rsidR="00F53804">
        <w:rPr>
          <w:rFonts w:ascii="Calibri" w:hAnsi="Calibri"/>
        </w:rPr>
        <w:t xml:space="preserve"> </w:t>
      </w:r>
      <w:r w:rsidR="001775A0">
        <w:rPr>
          <w:rFonts w:ascii="Calibri" w:hAnsi="Calibri"/>
        </w:rPr>
        <w:t>stranger and an exile is uncomfortable. We prefer to be barn-builders who can store up enough for years to come</w:t>
      </w:r>
      <w:r w:rsidR="00B24055">
        <w:rPr>
          <w:rFonts w:ascii="Calibri" w:hAnsi="Calibri"/>
        </w:rPr>
        <w:t xml:space="preserve">; to feel settled and secure. </w:t>
      </w:r>
    </w:p>
    <w:p w14:paraId="7A2718E2" w14:textId="40598826" w:rsidR="00A00D73" w:rsidRDefault="00E15B44" w:rsidP="00921BBA">
      <w:pPr>
        <w:spacing w:line="360" w:lineRule="auto"/>
        <w:rPr>
          <w:rFonts w:ascii="Calibri" w:hAnsi="Calibri"/>
        </w:rPr>
      </w:pPr>
      <w:r>
        <w:rPr>
          <w:rFonts w:ascii="Calibri" w:hAnsi="Calibri"/>
        </w:rPr>
        <w:tab/>
      </w:r>
      <w:r w:rsidR="00B24055">
        <w:rPr>
          <w:rFonts w:ascii="Calibri" w:hAnsi="Calibri"/>
        </w:rPr>
        <w:t xml:space="preserve">And God </w:t>
      </w:r>
      <w:r w:rsidR="008F0F5B">
        <w:rPr>
          <w:rFonts w:ascii="Calibri" w:hAnsi="Calibri"/>
        </w:rPr>
        <w:t xml:space="preserve">will fulfill that longing. </w:t>
      </w:r>
      <w:proofErr w:type="gramStart"/>
      <w:r>
        <w:rPr>
          <w:rFonts w:ascii="Calibri" w:hAnsi="Calibri"/>
        </w:rPr>
        <w:t>So</w:t>
      </w:r>
      <w:proofErr w:type="gramEnd"/>
      <w:r>
        <w:rPr>
          <w:rFonts w:ascii="Calibri" w:hAnsi="Calibri"/>
        </w:rPr>
        <w:t xml:space="preserve"> Jesus promises</w:t>
      </w:r>
      <w:r w:rsidR="002A041D">
        <w:rPr>
          <w:rFonts w:ascii="Calibri" w:hAnsi="Calibri"/>
        </w:rPr>
        <w:t>, “</w:t>
      </w:r>
      <w:r w:rsidR="002A041D">
        <w:rPr>
          <w:rFonts w:ascii="Calibri" w:hAnsi="Calibri"/>
          <w:i/>
          <w:iCs/>
        </w:rPr>
        <w:t>Fear not little flock, for it is your father’s good pleasure to give you the kingdom</w:t>
      </w:r>
      <w:r w:rsidR="003A1D60">
        <w:rPr>
          <w:rFonts w:ascii="Calibri" w:hAnsi="Calibri"/>
          <w:i/>
          <w:iCs/>
        </w:rPr>
        <w:t xml:space="preserve">. Sell </w:t>
      </w:r>
      <w:r w:rsidR="00FC5305">
        <w:rPr>
          <w:rFonts w:ascii="Calibri" w:hAnsi="Calibri"/>
          <w:i/>
          <w:iCs/>
        </w:rPr>
        <w:t>your</w:t>
      </w:r>
      <w:r w:rsidR="003A1D60">
        <w:rPr>
          <w:rFonts w:ascii="Calibri" w:hAnsi="Calibri"/>
          <w:i/>
          <w:iCs/>
        </w:rPr>
        <w:t xml:space="preserve"> possessions and give to the needy. Provide yourselves with moneybags that do not grow old</w:t>
      </w:r>
      <w:r w:rsidR="00311F80">
        <w:rPr>
          <w:rFonts w:ascii="Calibri" w:hAnsi="Calibri"/>
          <w:i/>
          <w:iCs/>
        </w:rPr>
        <w:t>, with a treasure in the heavens that does not fail, where no thief approaches and no moth destroys.</w:t>
      </w:r>
      <w:r w:rsidR="00FC5305">
        <w:rPr>
          <w:rFonts w:ascii="Calibri" w:hAnsi="Calibri"/>
          <w:i/>
          <w:iCs/>
        </w:rPr>
        <w:t xml:space="preserve">” </w:t>
      </w:r>
      <w:r w:rsidR="00891EAC">
        <w:rPr>
          <w:rFonts w:ascii="Calibri" w:hAnsi="Calibri"/>
        </w:rPr>
        <w:t xml:space="preserve">In the Gospel of </w:t>
      </w:r>
      <w:proofErr w:type="gramStart"/>
      <w:r w:rsidR="00891EAC">
        <w:rPr>
          <w:rFonts w:ascii="Calibri" w:hAnsi="Calibri"/>
        </w:rPr>
        <w:t>John</w:t>
      </w:r>
      <w:proofErr w:type="gramEnd"/>
      <w:r w:rsidR="00891EAC">
        <w:rPr>
          <w:rFonts w:ascii="Calibri" w:hAnsi="Calibri"/>
        </w:rPr>
        <w:t xml:space="preserve"> we have something similar that he says to </w:t>
      </w:r>
      <w:r w:rsidR="0018729D">
        <w:rPr>
          <w:rFonts w:ascii="Calibri" w:hAnsi="Calibri"/>
        </w:rPr>
        <w:t>the disciples</w:t>
      </w:r>
      <w:r w:rsidR="00891EAC">
        <w:rPr>
          <w:rFonts w:ascii="Calibri" w:hAnsi="Calibri"/>
        </w:rPr>
        <w:t xml:space="preserve">, </w:t>
      </w:r>
      <w:r w:rsidR="0018729D" w:rsidRPr="0018729D">
        <w:rPr>
          <w:rFonts w:ascii="Calibri" w:hAnsi="Calibri"/>
          <w:i/>
          <w:iCs/>
        </w:rPr>
        <w:t xml:space="preserve">“In my Father’s house are many rooms; if it were not so, I would have told you. I am going there to prepare a place for you. And if I go and prepare a place for you, I will come back and take you to be with me that you also may be where I am.” </w:t>
      </w:r>
      <w:proofErr w:type="gramStart"/>
      <w:r w:rsidR="0018729D">
        <w:rPr>
          <w:rFonts w:ascii="Calibri" w:hAnsi="Calibri"/>
        </w:rPr>
        <w:t>So</w:t>
      </w:r>
      <w:proofErr w:type="gramEnd"/>
      <w:r w:rsidR="0018729D">
        <w:rPr>
          <w:rFonts w:ascii="Calibri" w:hAnsi="Calibri"/>
        </w:rPr>
        <w:t xml:space="preserve"> we </w:t>
      </w:r>
      <w:r w:rsidR="00A45321">
        <w:rPr>
          <w:rFonts w:ascii="Calibri" w:hAnsi="Calibri"/>
        </w:rPr>
        <w:t xml:space="preserve">are promised the kingdom! And a place in the </w:t>
      </w:r>
      <w:proofErr w:type="gramStart"/>
      <w:r w:rsidR="00A45321">
        <w:rPr>
          <w:rFonts w:ascii="Calibri" w:hAnsi="Calibri"/>
        </w:rPr>
        <w:t>Father’s</w:t>
      </w:r>
      <w:proofErr w:type="gramEnd"/>
      <w:r w:rsidR="00A45321">
        <w:rPr>
          <w:rFonts w:ascii="Calibri" w:hAnsi="Calibri"/>
        </w:rPr>
        <w:t xml:space="preserve"> house. </w:t>
      </w:r>
      <w:r w:rsidR="00D45648">
        <w:rPr>
          <w:rFonts w:ascii="Calibri" w:hAnsi="Calibri"/>
        </w:rPr>
        <w:t>This is the heavenly country that our</w:t>
      </w:r>
      <w:r w:rsidR="000E6F92">
        <w:rPr>
          <w:rFonts w:ascii="Calibri" w:hAnsi="Calibri"/>
        </w:rPr>
        <w:t xml:space="preserve"> faithful ancestors longed for and that we long for. But we </w:t>
      </w:r>
      <w:r w:rsidR="00A00D73">
        <w:rPr>
          <w:rFonts w:ascii="Calibri" w:hAnsi="Calibri"/>
        </w:rPr>
        <w:t xml:space="preserve">aren’t there. At least not all the way. </w:t>
      </w:r>
      <w:r w:rsidR="000E6F92">
        <w:rPr>
          <w:rFonts w:ascii="Calibri" w:hAnsi="Calibri"/>
        </w:rPr>
        <w:t xml:space="preserve"> </w:t>
      </w:r>
    </w:p>
    <w:p w14:paraId="6A09FC4E" w14:textId="77777777" w:rsidR="00604788" w:rsidRDefault="00A00D73" w:rsidP="00921BBA">
      <w:pPr>
        <w:spacing w:line="360" w:lineRule="auto"/>
        <w:rPr>
          <w:rFonts w:ascii="Calibri" w:hAnsi="Calibri"/>
        </w:rPr>
      </w:pPr>
      <w:r>
        <w:rPr>
          <w:rFonts w:ascii="Calibri" w:hAnsi="Calibri"/>
        </w:rPr>
        <w:tab/>
      </w:r>
      <w:proofErr w:type="gramStart"/>
      <w:r>
        <w:rPr>
          <w:rFonts w:ascii="Calibri" w:hAnsi="Calibri"/>
        </w:rPr>
        <w:t>Still</w:t>
      </w:r>
      <w:proofErr w:type="gramEnd"/>
      <w:r>
        <w:rPr>
          <w:rFonts w:ascii="Calibri" w:hAnsi="Calibri"/>
        </w:rPr>
        <w:t xml:space="preserve"> </w:t>
      </w:r>
      <w:r w:rsidR="001B6093">
        <w:rPr>
          <w:rFonts w:ascii="Calibri" w:hAnsi="Calibri"/>
        </w:rPr>
        <w:t>we have</w:t>
      </w:r>
      <w:r w:rsidR="006F4DEF">
        <w:rPr>
          <w:rFonts w:ascii="Calibri" w:hAnsi="Calibri"/>
        </w:rPr>
        <w:t xml:space="preserve"> seen </w:t>
      </w:r>
      <w:r w:rsidR="001B6093">
        <w:rPr>
          <w:rFonts w:ascii="Calibri" w:hAnsi="Calibri"/>
        </w:rPr>
        <w:t>them and</w:t>
      </w:r>
      <w:r w:rsidR="006F4DEF">
        <w:rPr>
          <w:rFonts w:ascii="Calibri" w:hAnsi="Calibri"/>
        </w:rPr>
        <w:t xml:space="preserve"> greeted them from afar. </w:t>
      </w:r>
      <w:r w:rsidR="00737570">
        <w:rPr>
          <w:rFonts w:ascii="Calibri" w:hAnsi="Calibri"/>
        </w:rPr>
        <w:t xml:space="preserve">And as with Abraham and Sarah, the glimpse we got was </w:t>
      </w:r>
      <w:r w:rsidR="00584AFF">
        <w:rPr>
          <w:rFonts w:ascii="Calibri" w:hAnsi="Calibri"/>
        </w:rPr>
        <w:t xml:space="preserve">the birth of a </w:t>
      </w:r>
      <w:r w:rsidR="001B6093">
        <w:rPr>
          <w:rFonts w:ascii="Calibri" w:hAnsi="Calibri"/>
        </w:rPr>
        <w:t>child,</w:t>
      </w:r>
      <w:r w:rsidR="00584AFF">
        <w:rPr>
          <w:rFonts w:ascii="Calibri" w:hAnsi="Calibri"/>
        </w:rPr>
        <w:t xml:space="preserve"> a </w:t>
      </w:r>
      <w:proofErr w:type="gramStart"/>
      <w:r w:rsidR="00584AFF">
        <w:rPr>
          <w:rFonts w:ascii="Calibri" w:hAnsi="Calibri"/>
        </w:rPr>
        <w:t>Son</w:t>
      </w:r>
      <w:proofErr w:type="gramEnd"/>
      <w:r w:rsidR="00584AFF">
        <w:rPr>
          <w:rFonts w:ascii="Calibri" w:hAnsi="Calibri"/>
        </w:rPr>
        <w:t xml:space="preserve">. </w:t>
      </w:r>
      <w:r w:rsidR="00381789">
        <w:rPr>
          <w:rFonts w:ascii="Calibri" w:hAnsi="Calibri"/>
        </w:rPr>
        <w:t>Jesus</w:t>
      </w:r>
      <w:r w:rsidR="004B1432">
        <w:rPr>
          <w:rFonts w:ascii="Calibri" w:hAnsi="Calibri"/>
        </w:rPr>
        <w:t xml:space="preserve">, who for a time journeyed from </w:t>
      </w:r>
      <w:r w:rsidR="00402D5B">
        <w:rPr>
          <w:rFonts w:ascii="Calibri" w:hAnsi="Calibri"/>
        </w:rPr>
        <w:t>that</w:t>
      </w:r>
      <w:r w:rsidR="004B1432">
        <w:rPr>
          <w:rFonts w:ascii="Calibri" w:hAnsi="Calibri"/>
        </w:rPr>
        <w:t xml:space="preserve"> enduring city and joined us </w:t>
      </w:r>
      <w:r w:rsidR="00ED4E3A">
        <w:rPr>
          <w:rFonts w:ascii="Calibri" w:hAnsi="Calibri"/>
        </w:rPr>
        <w:t xml:space="preserve">on the </w:t>
      </w:r>
      <w:r w:rsidR="001B6093">
        <w:rPr>
          <w:rFonts w:ascii="Calibri" w:hAnsi="Calibri"/>
        </w:rPr>
        <w:t>road,</w:t>
      </w:r>
      <w:r w:rsidR="00ED4E3A">
        <w:rPr>
          <w:rFonts w:ascii="Calibri" w:hAnsi="Calibri"/>
        </w:rPr>
        <w:t xml:space="preserve"> becoming a stranger and exile like us. </w:t>
      </w:r>
      <w:r w:rsidR="004F68EB">
        <w:rPr>
          <w:rFonts w:ascii="Calibri" w:hAnsi="Calibri"/>
        </w:rPr>
        <w:t xml:space="preserve">No place to lay his head. </w:t>
      </w:r>
      <w:r w:rsidR="00340622">
        <w:rPr>
          <w:rFonts w:ascii="Calibri" w:hAnsi="Calibri"/>
        </w:rPr>
        <w:t>Human eyes saw what Job longed to see – the Redeemer of mankind stood upon the earth</w:t>
      </w:r>
      <w:r w:rsidR="00E6588F">
        <w:rPr>
          <w:rFonts w:ascii="Calibri" w:hAnsi="Calibri"/>
        </w:rPr>
        <w:t xml:space="preserve"> and people saw h</w:t>
      </w:r>
      <w:r w:rsidR="00272FD0">
        <w:rPr>
          <w:rFonts w:ascii="Calibri" w:hAnsi="Calibri"/>
        </w:rPr>
        <w:t xml:space="preserve">im. They saw him </w:t>
      </w:r>
      <w:r w:rsidR="00A7094A">
        <w:rPr>
          <w:rFonts w:ascii="Calibri" w:hAnsi="Calibri"/>
        </w:rPr>
        <w:t>condemned to crucifixion for our crimes</w:t>
      </w:r>
      <w:r w:rsidR="00716582">
        <w:rPr>
          <w:rFonts w:ascii="Calibri" w:hAnsi="Calibri"/>
        </w:rPr>
        <w:t xml:space="preserve">. His blood cleanses us from sin. </w:t>
      </w:r>
      <w:r w:rsidR="006E4533">
        <w:rPr>
          <w:rFonts w:ascii="Calibri" w:hAnsi="Calibri"/>
        </w:rPr>
        <w:t xml:space="preserve">More wondrously, </w:t>
      </w:r>
      <w:r w:rsidR="005B3D33">
        <w:rPr>
          <w:rFonts w:ascii="Calibri" w:hAnsi="Calibri"/>
        </w:rPr>
        <w:t xml:space="preserve">they saw him risen from the dead. </w:t>
      </w:r>
      <w:r w:rsidR="009108A5">
        <w:rPr>
          <w:rFonts w:ascii="Calibri" w:hAnsi="Calibri"/>
        </w:rPr>
        <w:t xml:space="preserve">Eyewitnesses told it and it was written </w:t>
      </w:r>
      <w:r w:rsidR="00183A60">
        <w:rPr>
          <w:rFonts w:ascii="Calibri" w:hAnsi="Calibri"/>
        </w:rPr>
        <w:t xml:space="preserve">in the documents we now call the New Testament. </w:t>
      </w:r>
    </w:p>
    <w:p w14:paraId="33E11285" w14:textId="5DF3D416" w:rsidR="00E15B44" w:rsidRDefault="00604788" w:rsidP="00604788">
      <w:pPr>
        <w:spacing w:line="360" w:lineRule="auto"/>
        <w:ind w:firstLine="720"/>
        <w:rPr>
          <w:rFonts w:ascii="Calibri" w:hAnsi="Calibri"/>
        </w:rPr>
      </w:pPr>
      <w:r>
        <w:rPr>
          <w:rFonts w:ascii="Calibri" w:hAnsi="Calibri"/>
        </w:rPr>
        <w:t xml:space="preserve">God has promised a heavenly home. A resurrection </w:t>
      </w:r>
      <w:r w:rsidR="00D11F1B">
        <w:rPr>
          <w:rFonts w:ascii="Calibri" w:hAnsi="Calibri"/>
        </w:rPr>
        <w:t>unto eternal life</w:t>
      </w:r>
      <w:r w:rsidR="00AE6EE6">
        <w:rPr>
          <w:rFonts w:ascii="Calibri" w:hAnsi="Calibri"/>
        </w:rPr>
        <w:t xml:space="preserve">. </w:t>
      </w:r>
      <w:r w:rsidR="00637F96">
        <w:rPr>
          <w:rFonts w:ascii="Calibri" w:hAnsi="Calibri"/>
        </w:rPr>
        <w:t xml:space="preserve">“At </w:t>
      </w:r>
      <w:proofErr w:type="gramStart"/>
      <w:r w:rsidR="00637F96">
        <w:rPr>
          <w:rFonts w:ascii="Calibri" w:hAnsi="Calibri"/>
        </w:rPr>
        <w:t>last</w:t>
      </w:r>
      <w:proofErr w:type="gramEnd"/>
      <w:r w:rsidR="00637F96">
        <w:rPr>
          <w:rFonts w:ascii="Calibri" w:hAnsi="Calibri"/>
        </w:rPr>
        <w:t xml:space="preserve"> the march shall end. The wearied ones shall rest. The pilgrims </w:t>
      </w:r>
      <w:r w:rsidR="00460154">
        <w:rPr>
          <w:rFonts w:ascii="Calibri" w:hAnsi="Calibri"/>
        </w:rPr>
        <w:t xml:space="preserve">find their </w:t>
      </w:r>
      <w:r w:rsidR="00460154">
        <w:rPr>
          <w:rFonts w:ascii="Calibri" w:hAnsi="Calibri"/>
          <w:i/>
          <w:iCs/>
        </w:rPr>
        <w:t>home</w:t>
      </w:r>
      <w:r w:rsidR="00460154">
        <w:rPr>
          <w:rFonts w:ascii="Calibri" w:hAnsi="Calibri"/>
        </w:rPr>
        <w:t xml:space="preserve"> at last, Jerusalem the blest.” </w:t>
      </w:r>
      <w:r w:rsidR="00DA4428">
        <w:rPr>
          <w:rFonts w:ascii="Calibri" w:hAnsi="Calibri"/>
        </w:rPr>
        <w:t xml:space="preserve">But will we live to see this promise </w:t>
      </w:r>
      <w:proofErr w:type="spellStart"/>
      <w:r w:rsidR="00DA4428">
        <w:rPr>
          <w:rFonts w:ascii="Calibri" w:hAnsi="Calibri"/>
        </w:rPr>
        <w:t>kept</w:t>
      </w:r>
      <w:proofErr w:type="spellEnd"/>
      <w:r w:rsidR="00DA4428">
        <w:rPr>
          <w:rFonts w:ascii="Calibri" w:hAnsi="Calibri"/>
        </w:rPr>
        <w:t xml:space="preserve">? Well, no. </w:t>
      </w:r>
      <w:r w:rsidR="008D70F2">
        <w:rPr>
          <w:rFonts w:ascii="Calibri" w:hAnsi="Calibri"/>
        </w:rPr>
        <w:t xml:space="preserve">You </w:t>
      </w:r>
      <w:proofErr w:type="gramStart"/>
      <w:r w:rsidR="008D70F2">
        <w:rPr>
          <w:rFonts w:ascii="Calibri" w:hAnsi="Calibri"/>
        </w:rPr>
        <w:t>have to</w:t>
      </w:r>
      <w:proofErr w:type="gramEnd"/>
      <w:r w:rsidR="008D70F2">
        <w:rPr>
          <w:rFonts w:ascii="Calibri" w:hAnsi="Calibri"/>
        </w:rPr>
        <w:t xml:space="preserve"> die first. Unless Christ returns first. </w:t>
      </w:r>
      <w:r w:rsidR="008C600C">
        <w:rPr>
          <w:rFonts w:ascii="Calibri" w:hAnsi="Calibri"/>
        </w:rPr>
        <w:t xml:space="preserve">And will we live to see that? God only knows! This </w:t>
      </w:r>
      <w:r w:rsidR="00CD71D7">
        <w:rPr>
          <w:rFonts w:ascii="Calibri" w:hAnsi="Calibri"/>
        </w:rPr>
        <w:t xml:space="preserve">promise </w:t>
      </w:r>
      <w:r w:rsidR="00F16227">
        <w:rPr>
          <w:rFonts w:ascii="Calibri" w:hAnsi="Calibri"/>
        </w:rPr>
        <w:t xml:space="preserve">seems far </w:t>
      </w:r>
      <w:proofErr w:type="gramStart"/>
      <w:r w:rsidR="00F16227">
        <w:rPr>
          <w:rFonts w:ascii="Calibri" w:hAnsi="Calibri"/>
        </w:rPr>
        <w:t>off</w:t>
      </w:r>
      <w:proofErr w:type="gramEnd"/>
      <w:r w:rsidR="00F16227">
        <w:rPr>
          <w:rFonts w:ascii="Calibri" w:hAnsi="Calibri"/>
        </w:rPr>
        <w:t xml:space="preserve"> but we have seen it and greeted it from afar</w:t>
      </w:r>
      <w:r w:rsidR="00402AE5">
        <w:rPr>
          <w:rFonts w:ascii="Calibri" w:hAnsi="Calibri"/>
        </w:rPr>
        <w:t xml:space="preserve"> because we have seen and we do greet Jesus now. </w:t>
      </w:r>
      <w:r w:rsidR="00E174A3">
        <w:rPr>
          <w:rFonts w:ascii="Calibri" w:hAnsi="Calibri"/>
        </w:rPr>
        <w:t xml:space="preserve">Greeting him </w:t>
      </w:r>
      <w:r w:rsidR="00C612C2">
        <w:rPr>
          <w:rFonts w:ascii="Calibri" w:hAnsi="Calibri"/>
        </w:rPr>
        <w:t>as he comes to us with true body and blood under bread and wine</w:t>
      </w:r>
      <w:r w:rsidR="00E14C30">
        <w:rPr>
          <w:rFonts w:ascii="Calibri" w:hAnsi="Calibri"/>
        </w:rPr>
        <w:t xml:space="preserve">, that is a greeting the promise from afar; a foretaste of the feast to come. </w:t>
      </w:r>
      <w:r w:rsidR="002E4C25">
        <w:rPr>
          <w:rFonts w:ascii="Calibri" w:hAnsi="Calibri"/>
        </w:rPr>
        <w:t xml:space="preserve">Not only has Jesus </w:t>
      </w:r>
      <w:r w:rsidR="002E4C25" w:rsidRPr="003911AB">
        <w:rPr>
          <w:rFonts w:ascii="Calibri" w:hAnsi="Calibri"/>
          <w:i/>
          <w:iCs/>
        </w:rPr>
        <w:t>led</w:t>
      </w:r>
      <w:r w:rsidR="002E4C25">
        <w:rPr>
          <w:rFonts w:ascii="Calibri" w:hAnsi="Calibri"/>
        </w:rPr>
        <w:t xml:space="preserve"> the way through death to resurrection but he </w:t>
      </w:r>
      <w:r w:rsidR="00B0402F">
        <w:rPr>
          <w:rFonts w:ascii="Calibri" w:hAnsi="Calibri"/>
          <w:i/>
          <w:iCs/>
        </w:rPr>
        <w:t>is</w:t>
      </w:r>
      <w:r w:rsidR="00B0402F">
        <w:rPr>
          <w:rFonts w:ascii="Calibri" w:hAnsi="Calibri"/>
        </w:rPr>
        <w:t xml:space="preserve"> the way</w:t>
      </w:r>
      <w:r w:rsidR="003911AB">
        <w:rPr>
          <w:rFonts w:ascii="Calibri" w:hAnsi="Calibri"/>
        </w:rPr>
        <w:t xml:space="preserve"> </w:t>
      </w:r>
      <w:r w:rsidR="003911AB">
        <w:rPr>
          <w:rFonts w:ascii="Calibri" w:hAnsi="Calibri"/>
        </w:rPr>
        <w:t>to our journey’s end</w:t>
      </w:r>
      <w:r w:rsidR="00B0402F">
        <w:rPr>
          <w:rFonts w:ascii="Calibri" w:hAnsi="Calibri"/>
        </w:rPr>
        <w:t xml:space="preserve">. He is leading us on a path that </w:t>
      </w:r>
      <w:r w:rsidR="00A71A80">
        <w:rPr>
          <w:rFonts w:ascii="Calibri" w:hAnsi="Calibri"/>
        </w:rPr>
        <w:t xml:space="preserve">was previously not </w:t>
      </w:r>
      <w:r w:rsidR="003911AB">
        <w:rPr>
          <w:rFonts w:ascii="Calibri" w:hAnsi="Calibri"/>
        </w:rPr>
        <w:t xml:space="preserve">even </w:t>
      </w:r>
      <w:r w:rsidR="00A71A80">
        <w:rPr>
          <w:rFonts w:ascii="Calibri" w:hAnsi="Calibri"/>
        </w:rPr>
        <w:t xml:space="preserve">available. </w:t>
      </w:r>
      <w:r w:rsidR="00D9545F">
        <w:rPr>
          <w:rFonts w:ascii="Calibri" w:hAnsi="Calibri"/>
        </w:rPr>
        <w:t>And we are</w:t>
      </w:r>
      <w:r w:rsidR="00BC4810">
        <w:rPr>
          <w:rFonts w:ascii="Calibri" w:hAnsi="Calibri"/>
        </w:rPr>
        <w:t xml:space="preserve"> getting a taste of it here in this encounter with Jesus.</w:t>
      </w:r>
    </w:p>
    <w:p w14:paraId="4A64C593" w14:textId="2700D32A" w:rsidR="007736B9" w:rsidRDefault="00D92D9B" w:rsidP="00604788">
      <w:pPr>
        <w:spacing w:line="360" w:lineRule="auto"/>
        <w:ind w:firstLine="720"/>
        <w:rPr>
          <w:rFonts w:ascii="Calibri" w:hAnsi="Calibri"/>
        </w:rPr>
      </w:pPr>
      <w:proofErr w:type="gramStart"/>
      <w:r>
        <w:rPr>
          <w:rFonts w:ascii="Calibri" w:hAnsi="Calibri"/>
        </w:rPr>
        <w:t>So</w:t>
      </w:r>
      <w:proofErr w:type="gramEnd"/>
      <w:r>
        <w:rPr>
          <w:rFonts w:ascii="Calibri" w:hAnsi="Calibri"/>
        </w:rPr>
        <w:t xml:space="preserve"> we </w:t>
      </w:r>
      <w:proofErr w:type="gramStart"/>
      <w:r>
        <w:rPr>
          <w:rFonts w:ascii="Calibri" w:hAnsi="Calibri"/>
        </w:rPr>
        <w:t>continue on</w:t>
      </w:r>
      <w:proofErr w:type="gramEnd"/>
      <w:r>
        <w:rPr>
          <w:rFonts w:ascii="Calibri" w:hAnsi="Calibri"/>
        </w:rPr>
        <w:t xml:space="preserve"> our way</w:t>
      </w:r>
      <w:r w:rsidR="00602734">
        <w:rPr>
          <w:rFonts w:ascii="Calibri" w:hAnsi="Calibri"/>
        </w:rPr>
        <w:t>, along life’s weary road</w:t>
      </w:r>
      <w:r w:rsidR="00260447">
        <w:rPr>
          <w:rFonts w:ascii="Calibri" w:hAnsi="Calibri"/>
        </w:rPr>
        <w:t xml:space="preserve"> as </w:t>
      </w:r>
      <w:r w:rsidR="00B606D3">
        <w:rPr>
          <w:rFonts w:ascii="Calibri" w:hAnsi="Calibri"/>
        </w:rPr>
        <w:t xml:space="preserve">strangers and exiles. And along the way, we learn to loosen our grip </w:t>
      </w:r>
      <w:r w:rsidR="00E73A0E">
        <w:rPr>
          <w:rFonts w:ascii="Calibri" w:hAnsi="Calibri"/>
        </w:rPr>
        <w:t xml:space="preserve">because this is not our eternal home. What </w:t>
      </w:r>
      <w:r w:rsidR="00CA2868">
        <w:rPr>
          <w:rFonts w:ascii="Calibri" w:hAnsi="Calibri"/>
        </w:rPr>
        <w:t xml:space="preserve">if I never get to take that trip to </w:t>
      </w:r>
      <w:r w:rsidR="00D91FF2">
        <w:rPr>
          <w:rFonts w:ascii="Calibri" w:hAnsi="Calibri"/>
        </w:rPr>
        <w:t xml:space="preserve">New Zealand? What if </w:t>
      </w:r>
      <w:r w:rsidR="00FD620E">
        <w:rPr>
          <w:rFonts w:ascii="Calibri" w:hAnsi="Calibri"/>
        </w:rPr>
        <w:t xml:space="preserve">I never do save up enough to do that kitchen remodel? What if I </w:t>
      </w:r>
      <w:r w:rsidR="00D42F58">
        <w:rPr>
          <w:rFonts w:ascii="Calibri" w:hAnsi="Calibri"/>
        </w:rPr>
        <w:t xml:space="preserve">don’t leave a legacy – how will I be remembered? Will I be remembered? And if not? </w:t>
      </w:r>
      <w:r w:rsidR="00496333">
        <w:rPr>
          <w:rFonts w:ascii="Calibri" w:hAnsi="Calibri"/>
        </w:rPr>
        <w:t xml:space="preserve">It’s okay. </w:t>
      </w:r>
      <w:r w:rsidR="002667E4">
        <w:rPr>
          <w:rFonts w:ascii="Calibri" w:hAnsi="Calibri"/>
        </w:rPr>
        <w:t xml:space="preserve">We’re just strangers passing through. </w:t>
      </w:r>
      <w:r w:rsidR="00076410">
        <w:rPr>
          <w:rFonts w:ascii="Calibri" w:hAnsi="Calibri"/>
        </w:rPr>
        <w:t>Russ Ramsey writes:</w:t>
      </w:r>
    </w:p>
    <w:p w14:paraId="70FE0C1B" w14:textId="63D1D308" w:rsidR="00076410" w:rsidRDefault="005401B6" w:rsidP="0073020D">
      <w:pPr>
        <w:spacing w:line="360" w:lineRule="auto"/>
        <w:ind w:left="1440"/>
        <w:rPr>
          <w:rFonts w:ascii="Calibri" w:hAnsi="Calibri"/>
        </w:rPr>
      </w:pPr>
      <w:r>
        <w:rPr>
          <w:rFonts w:ascii="Calibri" w:hAnsi="Calibri"/>
        </w:rPr>
        <w:t>Adjusting to the limits of our mortality is sobering</w:t>
      </w:r>
      <w:r w:rsidR="0073020D">
        <w:rPr>
          <w:rFonts w:ascii="Calibri" w:hAnsi="Calibri"/>
        </w:rPr>
        <w:t>, h</w:t>
      </w:r>
      <w:r w:rsidR="006C1F25">
        <w:rPr>
          <w:rFonts w:ascii="Calibri" w:hAnsi="Calibri"/>
        </w:rPr>
        <w:t xml:space="preserve">umbling and sorrowful, but it’s also inevitable. Everyone I’ve ever watched grow old </w:t>
      </w:r>
      <w:r w:rsidR="0073020D">
        <w:rPr>
          <w:rFonts w:ascii="Calibri" w:hAnsi="Calibri"/>
        </w:rPr>
        <w:t>has</w:t>
      </w:r>
      <w:r w:rsidR="006C1F25">
        <w:rPr>
          <w:rFonts w:ascii="Calibri" w:hAnsi="Calibri"/>
        </w:rPr>
        <w:t xml:space="preserve">, at some point, had to surrender what once came naturally. They’ve had to lay things down and die before they die. Think about the physiology of growing old. If the Lord grant us many years, the way to eternal glory will include the dimming of our vision, the slowing of our bodies, the </w:t>
      </w:r>
      <w:r w:rsidR="005D3C48">
        <w:rPr>
          <w:rFonts w:ascii="Calibri" w:hAnsi="Calibri"/>
        </w:rPr>
        <w:t>dulling</w:t>
      </w:r>
      <w:r w:rsidR="006C1F25">
        <w:rPr>
          <w:rFonts w:ascii="Calibri" w:hAnsi="Calibri"/>
        </w:rPr>
        <w:t xml:space="preserve"> of our minds, and the diminishing of our appetites. It’s a path that requires us to loosen our grip on this world, preparing us to leave it before we leave it. Is this not mercy?</w:t>
      </w:r>
    </w:p>
    <w:p w14:paraId="5AB3A972" w14:textId="6A32579E" w:rsidR="005D3C48" w:rsidRPr="00B0402F" w:rsidRDefault="005D3C48" w:rsidP="005D3C48">
      <w:pPr>
        <w:spacing w:line="360" w:lineRule="auto"/>
        <w:rPr>
          <w:rFonts w:ascii="Calibri" w:hAnsi="Calibri"/>
        </w:rPr>
      </w:pPr>
      <w:r>
        <w:rPr>
          <w:rFonts w:ascii="Calibri" w:hAnsi="Calibri"/>
        </w:rPr>
        <w:tab/>
      </w:r>
      <w:r w:rsidR="004D5712">
        <w:rPr>
          <w:rFonts w:ascii="Calibri" w:hAnsi="Calibri"/>
        </w:rPr>
        <w:t xml:space="preserve">Strangers and exiles being prepared to let go of </w:t>
      </w:r>
      <w:r w:rsidR="00494EB5">
        <w:rPr>
          <w:rFonts w:ascii="Calibri" w:hAnsi="Calibri"/>
        </w:rPr>
        <w:t>all this because we trust that Jesus is preparing a better, a permanent</w:t>
      </w:r>
      <w:r w:rsidR="00AE048A">
        <w:rPr>
          <w:rFonts w:ascii="Calibri" w:hAnsi="Calibri"/>
        </w:rPr>
        <w:t xml:space="preserve">, place for us where we can feel fully at home. </w:t>
      </w:r>
      <w:r w:rsidR="009152F7">
        <w:rPr>
          <w:rFonts w:ascii="Calibri" w:hAnsi="Calibri"/>
        </w:rPr>
        <w:t>A</w:t>
      </w:r>
      <w:r w:rsidR="00AE048A">
        <w:rPr>
          <w:rFonts w:ascii="Calibri" w:hAnsi="Calibri"/>
        </w:rPr>
        <w:t>s we urge our way on through the howling wilderness, we do so with Jesus in our view, greeting the promise from afar</w:t>
      </w:r>
      <w:r w:rsidR="00A141E9">
        <w:rPr>
          <w:rFonts w:ascii="Calibri" w:hAnsi="Calibri"/>
        </w:rPr>
        <w:t xml:space="preserve">. </w:t>
      </w:r>
      <w:proofErr w:type="gramStart"/>
      <w:r w:rsidR="009152F7">
        <w:rPr>
          <w:rFonts w:ascii="Calibri" w:hAnsi="Calibri"/>
        </w:rPr>
        <w:t>So</w:t>
      </w:r>
      <w:proofErr w:type="gramEnd"/>
      <w:r w:rsidR="009152F7">
        <w:rPr>
          <w:rFonts w:ascii="Calibri" w:hAnsi="Calibri"/>
        </w:rPr>
        <w:t xml:space="preserve"> h</w:t>
      </w:r>
      <w:r w:rsidR="00A141E9">
        <w:rPr>
          <w:rFonts w:ascii="Calibri" w:hAnsi="Calibri"/>
        </w:rPr>
        <w:t xml:space="preserve">ang some pictures on the wall. Get comfortable. Invest in </w:t>
      </w:r>
      <w:r w:rsidR="005D0E49">
        <w:rPr>
          <w:rFonts w:ascii="Calibri" w:hAnsi="Calibri"/>
        </w:rPr>
        <w:t>people</w:t>
      </w:r>
      <w:r w:rsidR="0081018B">
        <w:rPr>
          <w:rFonts w:ascii="Calibri" w:hAnsi="Calibri"/>
        </w:rPr>
        <w:t>. Pray for daily bread</w:t>
      </w:r>
      <w:r w:rsidR="009152F7">
        <w:rPr>
          <w:rFonts w:ascii="Calibri" w:hAnsi="Calibri"/>
        </w:rPr>
        <w:t xml:space="preserve"> – theirs and yours</w:t>
      </w:r>
      <w:r w:rsidR="0081018B">
        <w:rPr>
          <w:rFonts w:ascii="Calibri" w:hAnsi="Calibri"/>
        </w:rPr>
        <w:t xml:space="preserve">. But </w:t>
      </w:r>
      <w:r w:rsidR="009152F7">
        <w:rPr>
          <w:rFonts w:ascii="Calibri" w:hAnsi="Calibri"/>
        </w:rPr>
        <w:t>keep in the back of your mind</w:t>
      </w:r>
      <w:r w:rsidR="00C378E7">
        <w:rPr>
          <w:rFonts w:ascii="Calibri" w:hAnsi="Calibri"/>
        </w:rPr>
        <w:t xml:space="preserve"> this good news – at last the march shall end; the wearied ones shall rest. AMEN.</w:t>
      </w:r>
    </w:p>
    <w:p w14:paraId="72CF3BB2" w14:textId="77777777" w:rsidR="00921BBA" w:rsidRPr="00B746B9" w:rsidRDefault="00921BBA" w:rsidP="00921BBA">
      <w:pPr>
        <w:spacing w:line="360" w:lineRule="auto"/>
        <w:rPr>
          <w:rFonts w:ascii="Calibri" w:hAnsi="Calibri"/>
        </w:rPr>
      </w:pPr>
      <w:r w:rsidRPr="00B746B9">
        <w:rPr>
          <w:rFonts w:ascii="Calibri" w:hAnsi="Calibri"/>
        </w:rPr>
        <w:tab/>
      </w:r>
      <w:r w:rsidR="00DD125C">
        <w:rPr>
          <w:rFonts w:ascii="Calibri" w:hAnsi="Calibri"/>
        </w:rPr>
        <w:t>T</w:t>
      </w:r>
      <w:r w:rsidRPr="00B746B9">
        <w:rPr>
          <w:rFonts w:ascii="Calibri" w:hAnsi="Calibri"/>
        </w:rPr>
        <w:t xml:space="preserve">he peace of God, which surpasses all understanding, </w:t>
      </w:r>
      <w:r w:rsidR="00DD125C">
        <w:rPr>
          <w:rFonts w:ascii="Calibri" w:hAnsi="Calibri"/>
        </w:rPr>
        <w:t xml:space="preserve">will </w:t>
      </w:r>
      <w:r w:rsidRPr="00B746B9">
        <w:rPr>
          <w:rFonts w:ascii="Calibri" w:hAnsi="Calibri"/>
        </w:rPr>
        <w:t>guard your hearts and minds in Christ Jesus. Amen.</w:t>
      </w:r>
    </w:p>
    <w:p w14:paraId="1332094A" w14:textId="77777777" w:rsidR="00921BBA" w:rsidRPr="00921BBA" w:rsidRDefault="00921BBA" w:rsidP="00921BBA">
      <w:pPr>
        <w:tabs>
          <w:tab w:val="left" w:pos="1471"/>
        </w:tabs>
      </w:pPr>
    </w:p>
    <w:sectPr w:rsidR="00921BBA" w:rsidRPr="00921BBA" w:rsidSect="00CD7560">
      <w:headerReference w:type="even" r:id="rId9"/>
      <w:headerReference w:type="default" r:id="rId10"/>
      <w:footerReference w:type="default" r:id="rId11"/>
      <w:pgSz w:w="12240" w:h="15840"/>
      <w:pgMar w:top="1242"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6B8D5D" w14:textId="77777777" w:rsidR="007E5452" w:rsidRDefault="007E5452" w:rsidP="00921BBA">
      <w:r>
        <w:separator/>
      </w:r>
    </w:p>
  </w:endnote>
  <w:endnote w:type="continuationSeparator" w:id="0">
    <w:p w14:paraId="748AEB69" w14:textId="77777777" w:rsidR="007E5452" w:rsidRDefault="007E5452" w:rsidP="00921B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New Roman (Body CS)">
    <w:panose1 w:val="020B0604020202020204"/>
    <w:charset w:val="00"/>
    <w:family w:val="roman"/>
    <w:notTrueType/>
    <w:pitch w:val="default"/>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999EFE" w14:textId="77777777" w:rsidR="00921BBA" w:rsidRDefault="00921BBA" w:rsidP="00921BBA">
    <w:pPr>
      <w:pStyle w:val="Footer"/>
      <w:jc w:val="right"/>
    </w:pPr>
    <w:r>
      <w:rPr>
        <w:rFonts w:ascii="Calibri" w:hAnsi="Calibri"/>
        <w:color w:val="7F7F7F" w:themeColor="text1" w:themeTint="80"/>
        <w:spacing w:val="60"/>
      </w:rPr>
      <w:t>Rev. Jonathan Crawford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094C12" w14:textId="77777777" w:rsidR="007E5452" w:rsidRDefault="007E5452" w:rsidP="00921BBA">
      <w:r>
        <w:separator/>
      </w:r>
    </w:p>
  </w:footnote>
  <w:footnote w:type="continuationSeparator" w:id="0">
    <w:p w14:paraId="5EBC4A6D" w14:textId="77777777" w:rsidR="007E5452" w:rsidRDefault="007E5452" w:rsidP="00921B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66161518"/>
      <w:docPartObj>
        <w:docPartGallery w:val="Page Numbers (Top of Page)"/>
        <w:docPartUnique/>
      </w:docPartObj>
    </w:sdtPr>
    <w:sdtEndPr>
      <w:rPr>
        <w:rStyle w:val="PageNumber"/>
      </w:rPr>
    </w:sdtEndPr>
    <w:sdtContent>
      <w:p w14:paraId="25B65F02"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220909002"/>
      <w:docPartObj>
        <w:docPartGallery w:val="Page Numbers (Top of Page)"/>
        <w:docPartUnique/>
      </w:docPartObj>
    </w:sdtPr>
    <w:sdtEndPr>
      <w:rPr>
        <w:rStyle w:val="PageNumber"/>
      </w:rPr>
    </w:sdtEndPr>
    <w:sdtContent>
      <w:p w14:paraId="60679688" w14:textId="77777777" w:rsidR="00921BBA" w:rsidRDefault="00921BBA" w:rsidP="00CD7560">
        <w:pPr>
          <w:pStyle w:val="Header"/>
          <w:framePr w:wrap="none" w:vAnchor="text" w:hAnchor="margin" w:y="1"/>
          <w:ind w:firstLine="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106D233" w14:textId="77777777" w:rsidR="00921BBA" w:rsidRDefault="00921BBA" w:rsidP="00921BBA">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11328327"/>
      <w:docPartObj>
        <w:docPartGallery w:val="Page Numbers (Top of Page)"/>
        <w:docPartUnique/>
      </w:docPartObj>
    </w:sdtPr>
    <w:sdtEndPr>
      <w:rPr>
        <w:rStyle w:val="PageNumber"/>
      </w:rPr>
    </w:sdtEndPr>
    <w:sdtContent>
      <w:p w14:paraId="7D783FED"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93970E5" w14:textId="1394AA0A" w:rsidR="00921BBA" w:rsidRPr="004C3293" w:rsidRDefault="00CD7560" w:rsidP="00CD7560">
    <w:pPr>
      <w:pStyle w:val="Header"/>
      <w:pBdr>
        <w:bottom w:val="single" w:sz="4" w:space="1" w:color="D9D9D9" w:themeColor="background1" w:themeShade="D9"/>
      </w:pBdr>
      <w:tabs>
        <w:tab w:val="right" w:pos="10800"/>
      </w:tabs>
      <w:ind w:firstLine="360"/>
      <w:rPr>
        <w:rFonts w:ascii="Calibri" w:hAnsi="Calibri" w:cs="Times New Roman (Body CS)"/>
        <w:color w:val="7F7F7F" w:themeColor="background1" w:themeShade="7F"/>
        <w:spacing w:val="26"/>
      </w:rPr>
    </w:pPr>
    <w:r w:rsidRPr="00CD7560">
      <w:rPr>
        <w:rFonts w:ascii="Calibri" w:hAnsi="Calibri"/>
        <w:spacing w:val="60"/>
      </w:rPr>
      <w:t>|</w:t>
    </w:r>
    <w:r>
      <w:rPr>
        <w:rFonts w:ascii="Calibri" w:hAnsi="Calibri"/>
        <w:color w:val="7F7F7F" w:themeColor="background1" w:themeShade="7F"/>
        <w:spacing w:val="60"/>
      </w:rPr>
      <w:t xml:space="preserve"> </w:t>
    </w:r>
    <w:r w:rsidR="0077181F">
      <w:rPr>
        <w:rFonts w:ascii="Calibri" w:hAnsi="Calibri" w:cs="Times New Roman (Body CS)"/>
        <w:color w:val="7F7F7F" w:themeColor="text1" w:themeTint="80"/>
        <w:spacing w:val="26"/>
      </w:rPr>
      <w:t>Hebrews 11:1-16</w:t>
    </w:r>
    <w:r w:rsidRPr="004C3293">
      <w:rPr>
        <w:rFonts w:ascii="Calibri" w:hAnsi="Calibri" w:cs="Times New Roman (Body CS)"/>
        <w:color w:val="7F7F7F" w:themeColor="text1" w:themeTint="80"/>
        <w:spacing w:val="26"/>
      </w:rPr>
      <w:t xml:space="preserve"> </w:t>
    </w:r>
    <w:r w:rsidRPr="004C3293">
      <w:rPr>
        <w:rFonts w:ascii="Wingdings" w:hAnsi="Wingdings" w:cs="Times New Roman (Body CS)"/>
        <w:color w:val="7F7F7F" w:themeColor="text1" w:themeTint="80"/>
        <w:spacing w:val="26"/>
      </w:rPr>
      <w:t></w:t>
    </w:r>
    <w:r w:rsidRPr="004C3293">
      <w:rPr>
        <w:rFonts w:ascii="Calibri" w:hAnsi="Calibri" w:cs="Times New Roman (Body CS)"/>
        <w:color w:val="7F7F7F" w:themeColor="text1" w:themeTint="80"/>
        <w:spacing w:val="26"/>
      </w:rPr>
      <w:t xml:space="preserve"> </w:t>
    </w:r>
    <w:r w:rsidR="0077181F">
      <w:rPr>
        <w:rFonts w:ascii="Calibri" w:hAnsi="Calibri" w:cs="Times New Roman (Body CS)"/>
        <w:color w:val="7F7F7F" w:themeColor="text1" w:themeTint="80"/>
        <w:spacing w:val="26"/>
      </w:rPr>
      <w:t xml:space="preserve">August 10, </w:t>
    </w:r>
    <w:proofErr w:type="gramStart"/>
    <w:r w:rsidR="0077181F">
      <w:rPr>
        <w:rFonts w:ascii="Calibri" w:hAnsi="Calibri" w:cs="Times New Roman (Body CS)"/>
        <w:color w:val="7F7F7F" w:themeColor="text1" w:themeTint="80"/>
        <w:spacing w:val="26"/>
      </w:rPr>
      <w:t>2025</w:t>
    </w:r>
    <w:proofErr w:type="gramEnd"/>
    <w:r w:rsidRPr="004C3293">
      <w:rPr>
        <w:rFonts w:ascii="Calibri" w:hAnsi="Calibri" w:cs="Times New Roman (Body CS)"/>
        <w:color w:val="7F7F7F" w:themeColor="text1" w:themeTint="80"/>
        <w:spacing w:val="26"/>
      </w:rPr>
      <w:t xml:space="preserve"> </w:t>
    </w:r>
    <w:r w:rsidRPr="004C3293">
      <w:rPr>
        <w:rFonts w:ascii="Wingdings" w:hAnsi="Wingdings" w:cs="Times New Roman (Body CS)"/>
        <w:color w:val="7F7F7F" w:themeColor="text1" w:themeTint="80"/>
        <w:spacing w:val="26"/>
      </w:rPr>
      <w:t></w:t>
    </w:r>
    <w:r w:rsidRPr="004C3293">
      <w:rPr>
        <w:rFonts w:ascii="Calibri" w:hAnsi="Calibri" w:cs="Times New Roman (Body CS)"/>
        <w:color w:val="7F7F7F" w:themeColor="text1" w:themeTint="80"/>
        <w:spacing w:val="26"/>
      </w:rPr>
      <w:t xml:space="preserve"> </w:t>
    </w:r>
    <w:r w:rsidR="00403B14">
      <w:rPr>
        <w:rFonts w:ascii="Calibri" w:hAnsi="Calibri" w:cs="Times New Roman (Body CS)"/>
        <w:color w:val="7F7F7F" w:themeColor="text1" w:themeTint="80"/>
        <w:spacing w:val="26"/>
      </w:rPr>
      <w:t xml:space="preserve">Greetings from </w:t>
    </w:r>
    <w:r w:rsidR="00840672">
      <w:rPr>
        <w:rFonts w:ascii="Calibri" w:hAnsi="Calibri" w:cs="Times New Roman (Body CS)"/>
        <w:color w:val="7F7F7F" w:themeColor="text1" w:themeTint="80"/>
        <w:spacing w:val="26"/>
      </w:rPr>
      <w:t>Far Away</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181F"/>
    <w:rsid w:val="0002740E"/>
    <w:rsid w:val="00076410"/>
    <w:rsid w:val="000C07FB"/>
    <w:rsid w:val="000C3FFB"/>
    <w:rsid w:val="000E6F92"/>
    <w:rsid w:val="0011594F"/>
    <w:rsid w:val="00132273"/>
    <w:rsid w:val="00176122"/>
    <w:rsid w:val="001775A0"/>
    <w:rsid w:val="00183A60"/>
    <w:rsid w:val="0018729D"/>
    <w:rsid w:val="001B1FFB"/>
    <w:rsid w:val="001B6093"/>
    <w:rsid w:val="002052B8"/>
    <w:rsid w:val="00216BA7"/>
    <w:rsid w:val="00250520"/>
    <w:rsid w:val="00260447"/>
    <w:rsid w:val="002667E4"/>
    <w:rsid w:val="00272FD0"/>
    <w:rsid w:val="0028174B"/>
    <w:rsid w:val="002906C4"/>
    <w:rsid w:val="00297064"/>
    <w:rsid w:val="002A041D"/>
    <w:rsid w:val="002E4C25"/>
    <w:rsid w:val="00311F80"/>
    <w:rsid w:val="00315BBD"/>
    <w:rsid w:val="00331C3C"/>
    <w:rsid w:val="00340622"/>
    <w:rsid w:val="00357159"/>
    <w:rsid w:val="00381789"/>
    <w:rsid w:val="003911AB"/>
    <w:rsid w:val="00394C49"/>
    <w:rsid w:val="003A1D60"/>
    <w:rsid w:val="003F10AF"/>
    <w:rsid w:val="00402AE5"/>
    <w:rsid w:val="00402D5B"/>
    <w:rsid w:val="00403B14"/>
    <w:rsid w:val="00426F0C"/>
    <w:rsid w:val="00446C64"/>
    <w:rsid w:val="00460154"/>
    <w:rsid w:val="0048713E"/>
    <w:rsid w:val="00494EB5"/>
    <w:rsid w:val="00496333"/>
    <w:rsid w:val="004A1787"/>
    <w:rsid w:val="004B1432"/>
    <w:rsid w:val="004B2B79"/>
    <w:rsid w:val="004C3293"/>
    <w:rsid w:val="004C7C0D"/>
    <w:rsid w:val="004D0447"/>
    <w:rsid w:val="004D5712"/>
    <w:rsid w:val="004F68EB"/>
    <w:rsid w:val="00500FED"/>
    <w:rsid w:val="00523308"/>
    <w:rsid w:val="005401B6"/>
    <w:rsid w:val="00584AFF"/>
    <w:rsid w:val="005924CB"/>
    <w:rsid w:val="005B3D33"/>
    <w:rsid w:val="005D0E49"/>
    <w:rsid w:val="005D3C48"/>
    <w:rsid w:val="00602734"/>
    <w:rsid w:val="00604788"/>
    <w:rsid w:val="0062466C"/>
    <w:rsid w:val="00635941"/>
    <w:rsid w:val="00637F96"/>
    <w:rsid w:val="00644312"/>
    <w:rsid w:val="00680FD6"/>
    <w:rsid w:val="0068355D"/>
    <w:rsid w:val="006A4389"/>
    <w:rsid w:val="006A57FE"/>
    <w:rsid w:val="006B4918"/>
    <w:rsid w:val="006C0BFB"/>
    <w:rsid w:val="006C1F25"/>
    <w:rsid w:val="006D2C98"/>
    <w:rsid w:val="006E4533"/>
    <w:rsid w:val="006F4DEF"/>
    <w:rsid w:val="00716582"/>
    <w:rsid w:val="00723BC4"/>
    <w:rsid w:val="0073020D"/>
    <w:rsid w:val="00737570"/>
    <w:rsid w:val="00757051"/>
    <w:rsid w:val="0077181F"/>
    <w:rsid w:val="007736B9"/>
    <w:rsid w:val="00776D35"/>
    <w:rsid w:val="007E5452"/>
    <w:rsid w:val="00800B8A"/>
    <w:rsid w:val="0081018B"/>
    <w:rsid w:val="00840672"/>
    <w:rsid w:val="00891EAC"/>
    <w:rsid w:val="008B3601"/>
    <w:rsid w:val="008C600C"/>
    <w:rsid w:val="008D70F2"/>
    <w:rsid w:val="008F0F5B"/>
    <w:rsid w:val="009108A5"/>
    <w:rsid w:val="009152F7"/>
    <w:rsid w:val="00921BBA"/>
    <w:rsid w:val="0096481F"/>
    <w:rsid w:val="00975774"/>
    <w:rsid w:val="00986D7C"/>
    <w:rsid w:val="00996864"/>
    <w:rsid w:val="009B7BAF"/>
    <w:rsid w:val="009D0FAB"/>
    <w:rsid w:val="009F0C90"/>
    <w:rsid w:val="00A00D73"/>
    <w:rsid w:val="00A141E9"/>
    <w:rsid w:val="00A2377C"/>
    <w:rsid w:val="00A45321"/>
    <w:rsid w:val="00A628CA"/>
    <w:rsid w:val="00A7094A"/>
    <w:rsid w:val="00A71A80"/>
    <w:rsid w:val="00A92080"/>
    <w:rsid w:val="00A9567B"/>
    <w:rsid w:val="00AA10A4"/>
    <w:rsid w:val="00AE048A"/>
    <w:rsid w:val="00AE6EE6"/>
    <w:rsid w:val="00B0402F"/>
    <w:rsid w:val="00B20065"/>
    <w:rsid w:val="00B24055"/>
    <w:rsid w:val="00B327CB"/>
    <w:rsid w:val="00B606D3"/>
    <w:rsid w:val="00B75A2B"/>
    <w:rsid w:val="00BC4810"/>
    <w:rsid w:val="00BD2497"/>
    <w:rsid w:val="00C20B07"/>
    <w:rsid w:val="00C378E7"/>
    <w:rsid w:val="00C44846"/>
    <w:rsid w:val="00C612C2"/>
    <w:rsid w:val="00C764CF"/>
    <w:rsid w:val="00C923E4"/>
    <w:rsid w:val="00C96496"/>
    <w:rsid w:val="00CA2868"/>
    <w:rsid w:val="00CA6669"/>
    <w:rsid w:val="00CC2A68"/>
    <w:rsid w:val="00CD71D7"/>
    <w:rsid w:val="00CD7560"/>
    <w:rsid w:val="00CE1829"/>
    <w:rsid w:val="00D11F1B"/>
    <w:rsid w:val="00D266D2"/>
    <w:rsid w:val="00D42F58"/>
    <w:rsid w:val="00D45648"/>
    <w:rsid w:val="00D773BC"/>
    <w:rsid w:val="00D91FF2"/>
    <w:rsid w:val="00D92D9B"/>
    <w:rsid w:val="00D9545F"/>
    <w:rsid w:val="00DA4428"/>
    <w:rsid w:val="00DD125C"/>
    <w:rsid w:val="00DF49C9"/>
    <w:rsid w:val="00E06ACC"/>
    <w:rsid w:val="00E14C30"/>
    <w:rsid w:val="00E15B44"/>
    <w:rsid w:val="00E174A3"/>
    <w:rsid w:val="00E6588F"/>
    <w:rsid w:val="00E73A0E"/>
    <w:rsid w:val="00EA1BD1"/>
    <w:rsid w:val="00ED4E3A"/>
    <w:rsid w:val="00ED516E"/>
    <w:rsid w:val="00EE3B6A"/>
    <w:rsid w:val="00F16227"/>
    <w:rsid w:val="00F53804"/>
    <w:rsid w:val="00F70564"/>
    <w:rsid w:val="00FA6485"/>
    <w:rsid w:val="00FC5305"/>
    <w:rsid w:val="00FD620E"/>
    <w:rsid w:val="00FE20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C44B69"/>
  <w15:chartTrackingRefBased/>
  <w15:docId w15:val="{AB026111-6D5F-8A47-8C1B-49928ABF7B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BBA"/>
    <w:rPr>
      <w:rFonts w:ascii="Times New Roman" w:eastAsiaTheme="minorEastAsia"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921BBA"/>
  </w:style>
  <w:style w:type="paragraph" w:styleId="Footer">
    <w:name w:val="footer"/>
    <w:basedOn w:val="Normal"/>
    <w:link w:val="Foot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921BBA"/>
  </w:style>
  <w:style w:type="character" w:styleId="PageNumber">
    <w:name w:val="page number"/>
    <w:basedOn w:val="DefaultParagraphFont"/>
    <w:uiPriority w:val="99"/>
    <w:semiHidden/>
    <w:unhideWhenUsed/>
    <w:rsid w:val="00921B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on/Library/Group%20Containers/UBF8T346G9.Office/User%20Content.localized/Templates.localized/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8102904-0a33-41fe-9629-8090e11b0825" xsi:nil="true"/>
    <lcf76f155ced4ddcb4097134ff3c332f xmlns="d47e3180-3209-4491-94e9-205d99d66727">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8BA664A8D144134F9FFF37FDE3F77108" ma:contentTypeVersion="16" ma:contentTypeDescription="Create a new document." ma:contentTypeScope="" ma:versionID="41f660ac3a7f3c93eed55912631acb2f">
  <xsd:schema xmlns:xsd="http://www.w3.org/2001/XMLSchema" xmlns:xs="http://www.w3.org/2001/XMLSchema" xmlns:p="http://schemas.microsoft.com/office/2006/metadata/properties" xmlns:ns2="d47e3180-3209-4491-94e9-205d99d66727" xmlns:ns3="48102904-0a33-41fe-9629-8090e11b0825" targetNamespace="http://schemas.microsoft.com/office/2006/metadata/properties" ma:root="true" ma:fieldsID="fe430088ab4922ebe5a4b26d053a5adb" ns2:_="" ns3:_="">
    <xsd:import namespace="d47e3180-3209-4491-94e9-205d99d66727"/>
    <xsd:import namespace="48102904-0a33-41fe-9629-8090e11b0825"/>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7e3180-3209-4491-94e9-205d99d6672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c2837adf-5923-49f8-86dc-752581dfeb5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8102904-0a33-41fe-9629-8090e11b0825"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b8955283-29d1-443c-a040-0a33c08cbf60}" ma:internalName="TaxCatchAll" ma:showField="CatchAllData" ma:web="48102904-0a33-41fe-9629-8090e11b082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80EF0CF-54B4-4F9E-8BD1-89F649235780}">
  <ds:schemaRefs>
    <ds:schemaRef ds:uri="http://schemas.microsoft.com/office/2006/metadata/properties"/>
    <ds:schemaRef ds:uri="http://schemas.microsoft.com/office/infopath/2007/PartnerControls"/>
    <ds:schemaRef ds:uri="48102904-0a33-41fe-9629-8090e11b0825"/>
    <ds:schemaRef ds:uri="d47e3180-3209-4491-94e9-205d99d66727"/>
  </ds:schemaRefs>
</ds:datastoreItem>
</file>

<file path=customXml/itemProps2.xml><?xml version="1.0" encoding="utf-8"?>
<ds:datastoreItem xmlns:ds="http://schemas.openxmlformats.org/officeDocument/2006/customXml" ds:itemID="{20981380-B361-44C5-BBF2-A86A7003F1D0}">
  <ds:schemaRefs>
    <ds:schemaRef ds:uri="http://schemas.microsoft.com/sharepoint/v3/contenttype/forms"/>
  </ds:schemaRefs>
</ds:datastoreItem>
</file>

<file path=customXml/itemProps3.xml><?xml version="1.0" encoding="utf-8"?>
<ds:datastoreItem xmlns:ds="http://schemas.openxmlformats.org/officeDocument/2006/customXml" ds:itemID="{A3668226-CF2C-4B2A-A72C-D2DEB664BBA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47e3180-3209-4491-94e9-205d99d66727"/>
    <ds:schemaRef ds:uri="48102904-0a33-41fe-9629-8090e11b082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Sermon.dotx</Template>
  <TotalTime>1218</TotalTime>
  <Pages>1</Pages>
  <Words>1311</Words>
  <Characters>7477</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T Crawford</dc:creator>
  <cp:keywords/>
  <dc:description/>
  <cp:lastModifiedBy>Jonathan Crawford</cp:lastModifiedBy>
  <cp:revision>137</cp:revision>
  <dcterms:created xsi:type="dcterms:W3CDTF">2025-08-06T19:12:00Z</dcterms:created>
  <dcterms:modified xsi:type="dcterms:W3CDTF">2025-08-09T13:29:00Z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0x0101008BA664A8D144134F9FFF37FDE3F77108</vt:lpwstr>
  </property>
</Properties>
</file>