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49846" w14:textId="105651E3" w:rsidR="00921BBA" w:rsidRPr="00315E3A" w:rsidRDefault="00921BBA" w:rsidP="00921BBA">
      <w:pPr>
        <w:spacing w:line="360" w:lineRule="auto"/>
        <w:rPr>
          <w:rFonts w:ascii="Calibri" w:hAnsi="Calibri"/>
          <w:i/>
          <w:iCs/>
        </w:rPr>
      </w:pPr>
      <w:r w:rsidRPr="00B746B9">
        <w:rPr>
          <w:rFonts w:ascii="Calibri" w:hAnsi="Calibri"/>
        </w:rPr>
        <w:tab/>
        <w:t xml:space="preserve">Grace, mercy and peace be to you from God our Father and from our Lord and Savior Jesus Christ. Amen. </w:t>
      </w:r>
      <w:r w:rsidR="00315E3A" w:rsidRPr="00315E3A">
        <w:rPr>
          <w:rFonts w:ascii="Calibri" w:hAnsi="Calibri"/>
          <w:i/>
          <w:iCs/>
        </w:rPr>
        <w:t xml:space="preserve">See what kind of love the Father has given to us, that we should be called children of God; and </w:t>
      </w:r>
      <w:proofErr w:type="gramStart"/>
      <w:r w:rsidR="00315E3A" w:rsidRPr="00315E3A">
        <w:rPr>
          <w:rFonts w:ascii="Calibri" w:hAnsi="Calibri"/>
          <w:i/>
          <w:iCs/>
        </w:rPr>
        <w:t>so</w:t>
      </w:r>
      <w:proofErr w:type="gramEnd"/>
      <w:r w:rsidR="00315E3A" w:rsidRPr="00315E3A">
        <w:rPr>
          <w:rFonts w:ascii="Calibri" w:hAnsi="Calibri"/>
          <w:i/>
          <w:iCs/>
        </w:rPr>
        <w:t xml:space="preserve"> we are.</w:t>
      </w:r>
    </w:p>
    <w:p w14:paraId="66CA65C2" w14:textId="2FB69A3C" w:rsidR="00B2354A" w:rsidRDefault="00921BBA" w:rsidP="00921BBA">
      <w:pPr>
        <w:spacing w:line="360" w:lineRule="auto"/>
        <w:rPr>
          <w:rFonts w:ascii="Calibri" w:hAnsi="Calibri"/>
        </w:rPr>
      </w:pPr>
      <w:r w:rsidRPr="00B746B9">
        <w:rPr>
          <w:rFonts w:ascii="Calibri" w:hAnsi="Calibri"/>
        </w:rPr>
        <w:tab/>
      </w:r>
      <w:r w:rsidR="00315E3A">
        <w:rPr>
          <w:rFonts w:ascii="Calibri" w:hAnsi="Calibri"/>
        </w:rPr>
        <w:t xml:space="preserve">Happy All Hallows Day! And what </w:t>
      </w:r>
      <w:r w:rsidR="00B2354A">
        <w:rPr>
          <w:rFonts w:ascii="Calibri" w:hAnsi="Calibri"/>
        </w:rPr>
        <w:t>a great</w:t>
      </w:r>
      <w:r w:rsidR="00315E3A">
        <w:rPr>
          <w:rFonts w:ascii="Calibri" w:hAnsi="Calibri"/>
        </w:rPr>
        <w:t xml:space="preserve"> day this is! A day for all of God’s children to celebrate that he has claimed us as his own. We in this house of God today are just a small part of that great multitude spanning the globe, reaching back into history, stretching forward into the future, and bridging the gap between those who have died in Christ and those still living in Christ. All are one in Thee, for all are Thine. Alleluia. And today we rejoice that God has a new saint, a new son. Isaac has washed his robe and made it white in the blood of the Lamb. </w:t>
      </w:r>
      <w:r w:rsidR="00780F2C">
        <w:rPr>
          <w:rFonts w:ascii="Calibri" w:hAnsi="Calibri"/>
        </w:rPr>
        <w:t xml:space="preserve">It is Christ who makes us holy and it is </w:t>
      </w:r>
      <w:r w:rsidR="00B2354A">
        <w:rPr>
          <w:rFonts w:ascii="Calibri" w:hAnsi="Calibri"/>
        </w:rPr>
        <w:t xml:space="preserve">by means of baptism and faith that we are made his brothers and sisters, children of God. </w:t>
      </w:r>
    </w:p>
    <w:p w14:paraId="13E8929C" w14:textId="63DA56F0" w:rsidR="00B2354A" w:rsidRDefault="00B2354A" w:rsidP="00921BBA">
      <w:pPr>
        <w:spacing w:line="360" w:lineRule="auto"/>
        <w:rPr>
          <w:rFonts w:ascii="Calibri" w:hAnsi="Calibri"/>
        </w:rPr>
      </w:pPr>
      <w:r>
        <w:rPr>
          <w:rFonts w:ascii="Calibri" w:hAnsi="Calibri"/>
        </w:rPr>
        <w:tab/>
      </w:r>
      <w:r w:rsidR="00315E3A">
        <w:rPr>
          <w:rFonts w:ascii="Calibri" w:hAnsi="Calibri"/>
        </w:rPr>
        <w:t xml:space="preserve">  </w:t>
      </w:r>
      <w:r>
        <w:rPr>
          <w:rFonts w:ascii="Calibri" w:hAnsi="Calibri"/>
        </w:rPr>
        <w:t xml:space="preserve">It is a unique and awesome privilege to be called children of God. Most Christians and even non-religious people take this for granted. You would not have a hard time finding a person who never attends church services but who would assert, “We’re all God’s children.” But are we? Strictly speaking, how many children does God have? Jesus Christ is God’s one and only Son. And he always was from eternity. What about the rest of us humans? Are we all God’s children? The Scriptures speak clearly that we are all God’s creatures. We can say that God uniquely created human beings in his own image, bestowing on them a higher dignity than anything else in creation. We can say that God loves us all and that Jesus shed his precious blood to redeem every single human being ever. But not just anyone can claim to be God’s own child. </w:t>
      </w:r>
    </w:p>
    <w:p w14:paraId="7DC0E571" w14:textId="0EF6B402" w:rsidR="00B2354A" w:rsidRDefault="00B2354A" w:rsidP="00921BBA">
      <w:pPr>
        <w:spacing w:line="360" w:lineRule="auto"/>
        <w:rPr>
          <w:rFonts w:ascii="Calibri" w:hAnsi="Calibri"/>
        </w:rPr>
      </w:pPr>
      <w:r>
        <w:rPr>
          <w:rFonts w:ascii="Calibri" w:hAnsi="Calibri"/>
        </w:rPr>
        <w:tab/>
        <w:t xml:space="preserve">To call God our Father and to become his children is a </w:t>
      </w:r>
      <w:r w:rsidR="003A40FD">
        <w:rPr>
          <w:rFonts w:ascii="Calibri" w:hAnsi="Calibri"/>
        </w:rPr>
        <w:t xml:space="preserve">thoroughly Christian concept. And I don’t mean that as in Christians invented it. I mean that it started with Christ himself. He regularly referred to God has his Father and taught his followers to do the same. This isn’t the case in most of the world’s religions. </w:t>
      </w:r>
    </w:p>
    <w:p w14:paraId="500DFFD5" w14:textId="77777777" w:rsidR="00724A6C" w:rsidRDefault="005B4472" w:rsidP="00921BBA">
      <w:pPr>
        <w:spacing w:line="360" w:lineRule="auto"/>
        <w:rPr>
          <w:rFonts w:ascii="Calibri" w:hAnsi="Calibri"/>
        </w:rPr>
      </w:pPr>
      <w:r>
        <w:rPr>
          <w:rFonts w:ascii="Calibri" w:hAnsi="Calibri"/>
        </w:rPr>
        <w:tab/>
      </w:r>
      <w:r w:rsidR="00724A6C">
        <w:rPr>
          <w:rFonts w:ascii="Calibri" w:hAnsi="Calibri"/>
        </w:rPr>
        <w:t>T</w:t>
      </w:r>
      <w:r>
        <w:rPr>
          <w:rFonts w:ascii="Calibri" w:hAnsi="Calibri"/>
        </w:rPr>
        <w:t xml:space="preserve">o be a child of God really is a privilege; something special not claimed by everybody. </w:t>
      </w:r>
      <w:r w:rsidR="00724A6C">
        <w:rPr>
          <w:rFonts w:ascii="Calibri" w:hAnsi="Calibri"/>
        </w:rPr>
        <w:t>H</w:t>
      </w:r>
      <w:r>
        <w:rPr>
          <w:rFonts w:ascii="Calibri" w:hAnsi="Calibri"/>
        </w:rPr>
        <w:t xml:space="preserve">ow is it that we have attained this special status. What is it about us that </w:t>
      </w:r>
      <w:r>
        <w:rPr>
          <w:rFonts w:ascii="Calibri" w:hAnsi="Calibri"/>
          <w:i/>
          <w:iCs/>
        </w:rPr>
        <w:t>we</w:t>
      </w:r>
      <w:r>
        <w:rPr>
          <w:rFonts w:ascii="Calibri" w:hAnsi="Calibri"/>
        </w:rPr>
        <w:t xml:space="preserve"> can call God our Father? Absolutely nothing. Look what the Apostle John says here – “</w:t>
      </w:r>
      <w:r w:rsidRPr="005B4472">
        <w:rPr>
          <w:rFonts w:ascii="Calibri" w:hAnsi="Calibri"/>
          <w:i/>
          <w:iCs/>
        </w:rPr>
        <w:t xml:space="preserve">See what kind of love </w:t>
      </w:r>
      <w:r w:rsidRPr="005B4472">
        <w:rPr>
          <w:rFonts w:ascii="Calibri" w:hAnsi="Calibri"/>
          <w:i/>
          <w:iCs/>
          <w:u w:val="single"/>
        </w:rPr>
        <w:t>the Father has given to us</w:t>
      </w:r>
      <w:r w:rsidRPr="005B4472">
        <w:rPr>
          <w:rFonts w:ascii="Calibri" w:hAnsi="Calibri"/>
          <w:i/>
          <w:iCs/>
        </w:rPr>
        <w:t>, that we should be called children of God</w:t>
      </w:r>
      <w:r>
        <w:rPr>
          <w:rFonts w:ascii="Calibri" w:hAnsi="Calibri"/>
        </w:rPr>
        <w:t>.” I hate to break it to you but there’s not anything in you (or me) that makes you somehow more lovable to God than other people. He made you his child for one reason and one reason only – the Father loves you.</w:t>
      </w:r>
      <w:r w:rsidR="007534DB">
        <w:rPr>
          <w:rFonts w:ascii="Calibri" w:hAnsi="Calibri"/>
        </w:rPr>
        <w:t xml:space="preserve"> The Father loves you so much that he gave his uniquely begotten Son into death </w:t>
      </w:r>
      <w:proofErr w:type="gramStart"/>
      <w:r w:rsidR="007534DB">
        <w:rPr>
          <w:rFonts w:ascii="Calibri" w:hAnsi="Calibri"/>
        </w:rPr>
        <w:t>in order to</w:t>
      </w:r>
      <w:proofErr w:type="gramEnd"/>
      <w:r w:rsidR="007534DB">
        <w:rPr>
          <w:rFonts w:ascii="Calibri" w:hAnsi="Calibri"/>
        </w:rPr>
        <w:t xml:space="preserve"> secure pardon for your sins and adoption as </w:t>
      </w:r>
      <w:r w:rsidR="00724A6C">
        <w:rPr>
          <w:rFonts w:ascii="Calibri" w:hAnsi="Calibri"/>
        </w:rPr>
        <w:t xml:space="preserve">his </w:t>
      </w:r>
      <w:r w:rsidR="007534DB">
        <w:rPr>
          <w:rFonts w:ascii="Calibri" w:hAnsi="Calibri"/>
        </w:rPr>
        <w:t>sons and daughters.</w:t>
      </w:r>
      <w:r>
        <w:rPr>
          <w:rFonts w:ascii="Calibri" w:hAnsi="Calibri"/>
        </w:rPr>
        <w:t xml:space="preserve"> </w:t>
      </w:r>
    </w:p>
    <w:p w14:paraId="07F3C2DD" w14:textId="4499819B" w:rsidR="005B4472" w:rsidRDefault="00524078" w:rsidP="00724A6C">
      <w:pPr>
        <w:spacing w:line="360" w:lineRule="auto"/>
        <w:ind w:firstLine="720"/>
        <w:rPr>
          <w:rFonts w:ascii="Calibri" w:hAnsi="Calibri"/>
        </w:rPr>
      </w:pPr>
      <w:r>
        <w:rPr>
          <w:rFonts w:ascii="Calibri" w:hAnsi="Calibri"/>
        </w:rPr>
        <w:t xml:space="preserve">Now, does God only love his children? No! He loves all people. He wants all to be saved. He wants to adopt all through Christ. That’s why Jesus gave his church the task of making disciples of all nations by baptizing them and teaching them. But pause this morning to just marvel at the fact that you </w:t>
      </w:r>
      <w:r>
        <w:rPr>
          <w:rFonts w:ascii="Calibri" w:hAnsi="Calibri"/>
          <w:i/>
          <w:iCs/>
        </w:rPr>
        <w:t>are</w:t>
      </w:r>
      <w:r>
        <w:rPr>
          <w:rFonts w:ascii="Calibri" w:hAnsi="Calibri"/>
        </w:rPr>
        <w:t xml:space="preserve"> his child. Jesus doesn’t just make that a possibility – he has made it a reality. Even John marvels at it – </w:t>
      </w:r>
      <w:r w:rsidRPr="00524078">
        <w:rPr>
          <w:rFonts w:ascii="Calibri" w:hAnsi="Calibri"/>
          <w:i/>
          <w:iCs/>
        </w:rPr>
        <w:t>“and so we are!”</w:t>
      </w:r>
      <w:r>
        <w:rPr>
          <w:rFonts w:ascii="Calibri" w:hAnsi="Calibri"/>
        </w:rPr>
        <w:t xml:space="preserve">  </w:t>
      </w:r>
    </w:p>
    <w:p w14:paraId="5B5D73D4" w14:textId="75EEC531" w:rsidR="00D47939" w:rsidRDefault="00524078" w:rsidP="00921BBA">
      <w:pPr>
        <w:spacing w:line="360" w:lineRule="auto"/>
        <w:rPr>
          <w:rFonts w:ascii="Calibri" w:hAnsi="Calibri"/>
        </w:rPr>
      </w:pPr>
      <w:r>
        <w:rPr>
          <w:rFonts w:ascii="Calibri" w:hAnsi="Calibri"/>
        </w:rPr>
        <w:tab/>
        <w:t xml:space="preserve">Now what does it mean to be God’s child? I know I’ve said this before but there is something about children and the Gospel. Children are key figures in the kingdom of God, and they hold a special place in Jesus’ heart. What is it about children? </w:t>
      </w:r>
      <w:r w:rsidR="007534DB">
        <w:rPr>
          <w:rFonts w:ascii="Calibri" w:hAnsi="Calibri"/>
        </w:rPr>
        <w:t xml:space="preserve">For one thing, they are completely dependent. They are the perfect model of faith because they </w:t>
      </w:r>
      <w:proofErr w:type="gramStart"/>
      <w:r w:rsidR="007534DB">
        <w:rPr>
          <w:rFonts w:ascii="Calibri" w:hAnsi="Calibri"/>
        </w:rPr>
        <w:t>have to</w:t>
      </w:r>
      <w:proofErr w:type="gramEnd"/>
      <w:r w:rsidR="007534DB">
        <w:rPr>
          <w:rFonts w:ascii="Calibri" w:hAnsi="Calibri"/>
        </w:rPr>
        <w:t xml:space="preserve"> trust grown-ups to meet their basic needs. That should be a picture of all of us before God. But the aspect of being a child that I think John has in </w:t>
      </w:r>
      <w:r w:rsidR="00724A6C">
        <w:rPr>
          <w:rFonts w:ascii="Calibri" w:hAnsi="Calibri"/>
        </w:rPr>
        <w:t>view</w:t>
      </w:r>
      <w:r w:rsidR="007534DB">
        <w:rPr>
          <w:rFonts w:ascii="Calibri" w:hAnsi="Calibri"/>
        </w:rPr>
        <w:t xml:space="preserve"> here is simply that God has given us a place in the family and a share in the rights and privileges of belonging to him. That means he cares for us, he meets all our needs of body and soul, he gives us security and protection from evil. And when children know they are safe, they live with a carefree joy</w:t>
      </w:r>
      <w:r w:rsidR="00724A6C">
        <w:rPr>
          <w:rFonts w:ascii="Calibri" w:hAnsi="Calibri"/>
        </w:rPr>
        <w:t xml:space="preserve">; they feel </w:t>
      </w:r>
      <w:r w:rsidR="007534DB">
        <w:rPr>
          <w:rFonts w:ascii="Calibri" w:hAnsi="Calibri"/>
        </w:rPr>
        <w:t>freedom to play</w:t>
      </w:r>
      <w:r w:rsidR="00724A6C">
        <w:rPr>
          <w:rFonts w:ascii="Calibri" w:hAnsi="Calibri"/>
        </w:rPr>
        <w:t xml:space="preserve"> and just be kids</w:t>
      </w:r>
      <w:r w:rsidR="007534DB">
        <w:rPr>
          <w:rFonts w:ascii="Calibri" w:hAnsi="Calibri"/>
        </w:rPr>
        <w:t xml:space="preserve">. Being in God’s family also guarantees that our future is secure in his hands. </w:t>
      </w:r>
      <w:proofErr w:type="gramStart"/>
      <w:r w:rsidR="007534DB">
        <w:rPr>
          <w:rFonts w:ascii="Calibri" w:hAnsi="Calibri"/>
        </w:rPr>
        <w:t>So</w:t>
      </w:r>
      <w:proofErr w:type="gramEnd"/>
      <w:r w:rsidR="007534DB">
        <w:rPr>
          <w:rFonts w:ascii="Calibri" w:hAnsi="Calibri"/>
        </w:rPr>
        <w:t xml:space="preserve"> I’m not saying we should be immature or ignorant but in some </w:t>
      </w:r>
      <w:proofErr w:type="gramStart"/>
      <w:r w:rsidR="007534DB">
        <w:rPr>
          <w:rFonts w:ascii="Calibri" w:hAnsi="Calibri"/>
        </w:rPr>
        <w:t>ways</w:t>
      </w:r>
      <w:proofErr w:type="gramEnd"/>
      <w:r w:rsidR="007534DB">
        <w:rPr>
          <w:rFonts w:ascii="Calibri" w:hAnsi="Calibri"/>
        </w:rPr>
        <w:t xml:space="preserve"> we should be childlike – living under God’s fatherly care with carefree joy. A doctor in Florida with many patients over 100 years old said the keys to maintaining your health are</w:t>
      </w:r>
      <w:r w:rsidR="00D47939">
        <w:rPr>
          <w:rFonts w:ascii="Calibri" w:hAnsi="Calibri"/>
        </w:rPr>
        <w:t xml:space="preserve">: move like a child, eat like a child, and think like a child. </w:t>
      </w:r>
    </w:p>
    <w:p w14:paraId="3C29FD9F" w14:textId="669A217F" w:rsidR="007534DB" w:rsidRDefault="00D47939" w:rsidP="00921BBA">
      <w:pPr>
        <w:spacing w:line="360" w:lineRule="auto"/>
        <w:rPr>
          <w:rFonts w:ascii="Calibri" w:hAnsi="Calibri"/>
        </w:rPr>
      </w:pPr>
      <w:r>
        <w:rPr>
          <w:rFonts w:ascii="Calibri" w:hAnsi="Calibri"/>
        </w:rPr>
        <w:tab/>
        <w:t xml:space="preserve">The apostle John would add in one more: hope like a child. </w:t>
      </w:r>
      <w:r w:rsidRPr="00D47939">
        <w:rPr>
          <w:rFonts w:ascii="Calibri" w:hAnsi="Calibri"/>
          <w:i/>
          <w:iCs/>
        </w:rPr>
        <w:t>“W</w:t>
      </w:r>
      <w:r w:rsidRPr="00D47939">
        <w:rPr>
          <w:rFonts w:ascii="Calibri" w:hAnsi="Calibri"/>
          <w:i/>
          <w:iCs/>
        </w:rPr>
        <w:t xml:space="preserve">hen </w:t>
      </w:r>
      <w:r w:rsidR="00724A6C">
        <w:rPr>
          <w:rFonts w:ascii="Calibri" w:hAnsi="Calibri"/>
          <w:i/>
          <w:iCs/>
        </w:rPr>
        <w:t>[Jesus]</w:t>
      </w:r>
      <w:r w:rsidRPr="00D47939">
        <w:rPr>
          <w:rFonts w:ascii="Calibri" w:hAnsi="Calibri"/>
          <w:i/>
          <w:iCs/>
        </w:rPr>
        <w:t xml:space="preserve"> </w:t>
      </w:r>
      <w:proofErr w:type="gramStart"/>
      <w:r w:rsidRPr="00D47939">
        <w:rPr>
          <w:rFonts w:ascii="Calibri" w:hAnsi="Calibri"/>
          <w:i/>
          <w:iCs/>
        </w:rPr>
        <w:t>appears</w:t>
      </w:r>
      <w:proofErr w:type="gramEnd"/>
      <w:r w:rsidRPr="00D47939">
        <w:rPr>
          <w:rFonts w:ascii="Calibri" w:hAnsi="Calibri"/>
          <w:i/>
          <w:iCs/>
        </w:rPr>
        <w:t xml:space="preserve"> we shall be like him, because we shall see him as he is. And everyone who thus hopes in him purifies himself as he is pure.</w:t>
      </w:r>
      <w:r w:rsidRPr="00D47939">
        <w:rPr>
          <w:rFonts w:ascii="Calibri" w:hAnsi="Calibri"/>
          <w:i/>
          <w:iCs/>
        </w:rPr>
        <w:t>”</w:t>
      </w:r>
      <w:r>
        <w:rPr>
          <w:rFonts w:ascii="Calibri" w:hAnsi="Calibri"/>
        </w:rPr>
        <w:t xml:space="preserve"> The end-goal for the child of God, the promise God makes to us is that we will be like Christ because we will see him as he is. That will happen on the Last Day. But there is also a nearer goal of being purified, of growing in holiness through </w:t>
      </w:r>
      <w:r w:rsidRPr="00D47939">
        <w:rPr>
          <w:rFonts w:ascii="Calibri" w:hAnsi="Calibri"/>
          <w:i/>
          <w:iCs/>
        </w:rPr>
        <w:t>hope</w:t>
      </w:r>
      <w:r>
        <w:rPr>
          <w:rFonts w:ascii="Calibri" w:hAnsi="Calibri"/>
        </w:rPr>
        <w:t xml:space="preserve"> in Christ. </w:t>
      </w:r>
      <w:r w:rsidRPr="00D47939">
        <w:rPr>
          <w:rFonts w:ascii="Calibri" w:hAnsi="Calibri"/>
        </w:rPr>
        <w:t>How</w:t>
      </w:r>
      <w:r>
        <w:rPr>
          <w:rFonts w:ascii="Calibri" w:hAnsi="Calibri"/>
        </w:rPr>
        <w:t xml:space="preserve"> can hoping </w:t>
      </w:r>
      <w:proofErr w:type="gramStart"/>
      <w:r>
        <w:rPr>
          <w:rFonts w:ascii="Calibri" w:hAnsi="Calibri"/>
        </w:rPr>
        <w:t>make</w:t>
      </w:r>
      <w:proofErr w:type="gramEnd"/>
      <w:r>
        <w:rPr>
          <w:rFonts w:ascii="Calibri" w:hAnsi="Calibri"/>
        </w:rPr>
        <w:t xml:space="preserve"> us pure or holy? </w:t>
      </w:r>
    </w:p>
    <w:p w14:paraId="011876EC" w14:textId="77777777" w:rsidR="0014091D" w:rsidRDefault="00D47939" w:rsidP="00921BBA">
      <w:pPr>
        <w:spacing w:line="360" w:lineRule="auto"/>
        <w:rPr>
          <w:rFonts w:ascii="Calibri" w:hAnsi="Calibri"/>
        </w:rPr>
      </w:pPr>
      <w:r>
        <w:rPr>
          <w:rFonts w:ascii="Calibri" w:hAnsi="Calibri"/>
        </w:rPr>
        <w:tab/>
        <w:t xml:space="preserve">Becoming holy is not just a matter of begrudgingly following rules </w:t>
      </w:r>
      <w:r w:rsidR="00724A6C">
        <w:rPr>
          <w:rFonts w:ascii="Calibri" w:hAnsi="Calibri"/>
        </w:rPr>
        <w:t>(</w:t>
      </w:r>
      <w:r>
        <w:rPr>
          <w:rFonts w:ascii="Calibri" w:hAnsi="Calibri"/>
        </w:rPr>
        <w:t>although that is necessary sometimes. We won’t always want to do the things we’re supposed to do!</w:t>
      </w:r>
      <w:r w:rsidR="00724A6C">
        <w:rPr>
          <w:rFonts w:ascii="Calibri" w:hAnsi="Calibri"/>
        </w:rPr>
        <w:t>)</w:t>
      </w:r>
      <w:r>
        <w:rPr>
          <w:rFonts w:ascii="Calibri" w:hAnsi="Calibri"/>
        </w:rPr>
        <w:t xml:space="preserve"> But being holy happens primarily because of the hope</w:t>
      </w:r>
      <w:r w:rsidR="00724A6C">
        <w:rPr>
          <w:rFonts w:ascii="Calibri" w:hAnsi="Calibri"/>
        </w:rPr>
        <w:t xml:space="preserve"> </w:t>
      </w:r>
      <w:r>
        <w:rPr>
          <w:rFonts w:ascii="Calibri" w:hAnsi="Calibri"/>
        </w:rPr>
        <w:t xml:space="preserve">we have of one day seeing him. </w:t>
      </w:r>
      <w:r w:rsidR="00724A6C">
        <w:rPr>
          <w:rFonts w:ascii="Calibri" w:hAnsi="Calibri"/>
        </w:rPr>
        <w:t>John</w:t>
      </w:r>
      <w:r>
        <w:rPr>
          <w:rFonts w:ascii="Calibri" w:hAnsi="Calibri"/>
        </w:rPr>
        <w:t xml:space="preserve"> uses </w:t>
      </w:r>
      <w:r w:rsidR="00724A6C">
        <w:rPr>
          <w:rFonts w:ascii="Calibri" w:hAnsi="Calibri"/>
        </w:rPr>
        <w:t>“</w:t>
      </w:r>
      <w:r>
        <w:rPr>
          <w:rFonts w:ascii="Calibri" w:hAnsi="Calibri"/>
        </w:rPr>
        <w:t>hope</w:t>
      </w:r>
      <w:r w:rsidR="00724A6C">
        <w:rPr>
          <w:rFonts w:ascii="Calibri" w:hAnsi="Calibri"/>
        </w:rPr>
        <w:t>”</w:t>
      </w:r>
      <w:r>
        <w:rPr>
          <w:rFonts w:ascii="Calibri" w:hAnsi="Calibri"/>
        </w:rPr>
        <w:t xml:space="preserve"> to convey</w:t>
      </w:r>
      <w:r w:rsidR="0014091D">
        <w:rPr>
          <w:rFonts w:ascii="Calibri" w:hAnsi="Calibri"/>
        </w:rPr>
        <w:t xml:space="preserve"> more than a wish. It is</w:t>
      </w:r>
      <w:r>
        <w:rPr>
          <w:rFonts w:ascii="Calibri" w:hAnsi="Calibri"/>
        </w:rPr>
        <w:t xml:space="preserve"> the sure expectation that God will fulfill </w:t>
      </w:r>
      <w:r w:rsidR="0014091D">
        <w:rPr>
          <w:rFonts w:ascii="Calibri" w:hAnsi="Calibri"/>
        </w:rPr>
        <w:t>his</w:t>
      </w:r>
      <w:r>
        <w:rPr>
          <w:rFonts w:ascii="Calibri" w:hAnsi="Calibri"/>
        </w:rPr>
        <w:t xml:space="preserve"> promise. And that sure expectation changes the way we live. It makes us holy. </w:t>
      </w:r>
    </w:p>
    <w:p w14:paraId="5F9E9560" w14:textId="379E57A5" w:rsidR="00D47939" w:rsidRDefault="00D47939" w:rsidP="0014091D">
      <w:pPr>
        <w:spacing w:line="360" w:lineRule="auto"/>
        <w:ind w:firstLine="720"/>
        <w:rPr>
          <w:rFonts w:ascii="Calibri" w:hAnsi="Calibri"/>
        </w:rPr>
      </w:pPr>
      <w:r>
        <w:rPr>
          <w:rFonts w:ascii="Calibri" w:hAnsi="Calibri"/>
        </w:rPr>
        <w:t xml:space="preserve">Think about this </w:t>
      </w:r>
      <w:r w:rsidR="0014091D">
        <w:rPr>
          <w:rFonts w:ascii="Calibri" w:hAnsi="Calibri"/>
        </w:rPr>
        <w:t>from a child’s perspective</w:t>
      </w:r>
      <w:r>
        <w:rPr>
          <w:rFonts w:ascii="Calibri" w:hAnsi="Calibri"/>
        </w:rPr>
        <w:t xml:space="preserve">. So much of life from a child’s perspective is </w:t>
      </w:r>
      <w:proofErr w:type="gramStart"/>
      <w:r>
        <w:rPr>
          <w:rFonts w:ascii="Calibri" w:hAnsi="Calibri"/>
        </w:rPr>
        <w:t>waiting:</w:t>
      </w:r>
      <w:proofErr w:type="gramEnd"/>
      <w:r>
        <w:rPr>
          <w:rFonts w:ascii="Calibri" w:hAnsi="Calibri"/>
        </w:rPr>
        <w:t xml:space="preserve"> waiting for Christmas, waiting for a birthday, waiting for grandma and grandpa to visit. And in that waiting there is an intense focus on the thing they wait for, right? Asking </w:t>
      </w:r>
      <w:proofErr w:type="gramStart"/>
      <w:r>
        <w:rPr>
          <w:rFonts w:ascii="Calibri" w:hAnsi="Calibri"/>
        </w:rPr>
        <w:t>over and over again</w:t>
      </w:r>
      <w:proofErr w:type="gramEnd"/>
      <w:r>
        <w:rPr>
          <w:rFonts w:ascii="Calibri" w:hAnsi="Calibri"/>
        </w:rPr>
        <w:t xml:space="preserve">, “How long?” And preparing for the event – decorating the house, preparing the guest room, counting days, whatever it is. Children don’t wait idly. They wait actively and excitedly. When we wait for Jesus that way – when we are excited about the day we get to see him, when we actively pray for </w:t>
      </w:r>
      <w:r w:rsidR="00724A6C">
        <w:rPr>
          <w:rFonts w:ascii="Calibri" w:hAnsi="Calibri"/>
        </w:rPr>
        <w:t>him</w:t>
      </w:r>
      <w:r>
        <w:rPr>
          <w:rFonts w:ascii="Calibri" w:hAnsi="Calibri"/>
        </w:rPr>
        <w:t xml:space="preserve"> and focus on him</w:t>
      </w:r>
      <w:r w:rsidR="00724A6C">
        <w:rPr>
          <w:rFonts w:ascii="Calibri" w:hAnsi="Calibri"/>
        </w:rPr>
        <w:t xml:space="preserve">, and celebrate him </w:t>
      </w:r>
      <w:r w:rsidR="00724A6C" w:rsidRPr="0014091D">
        <w:rPr>
          <w:rFonts w:ascii="Calibri" w:hAnsi="Calibri"/>
          <w:i/>
          <w:iCs/>
        </w:rPr>
        <w:t>that</w:t>
      </w:r>
      <w:r w:rsidR="00724A6C">
        <w:rPr>
          <w:rFonts w:ascii="Calibri" w:hAnsi="Calibri"/>
        </w:rPr>
        <w:t xml:space="preserve"> </w:t>
      </w:r>
      <w:r w:rsidR="0014091D">
        <w:rPr>
          <w:rFonts w:ascii="Calibri" w:hAnsi="Calibri"/>
        </w:rPr>
        <w:t>shapes the way we live and think</w:t>
      </w:r>
      <w:r w:rsidR="00724A6C">
        <w:rPr>
          <w:rFonts w:ascii="Calibri" w:hAnsi="Calibri"/>
        </w:rPr>
        <w:t xml:space="preserve">. It purifies us. </w:t>
      </w:r>
    </w:p>
    <w:p w14:paraId="36DF08A9" w14:textId="5477B20E" w:rsidR="00724A6C" w:rsidRPr="00524078" w:rsidRDefault="00724A6C" w:rsidP="00921BB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we, the saints, wait with hope. We wait with excitement. We wait with the carefree joy that comes with being children of God, recipients of the Father’s lavish love, poured out on the cross of Christ. AMEN.</w:t>
      </w:r>
    </w:p>
    <w:p w14:paraId="67B7BD8C"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0EEF898A"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32DF4" w14:textId="77777777" w:rsidR="00077D39" w:rsidRDefault="00077D39" w:rsidP="00921BBA">
      <w:r>
        <w:separator/>
      </w:r>
    </w:p>
  </w:endnote>
  <w:endnote w:type="continuationSeparator" w:id="0">
    <w:p w14:paraId="742BC24A" w14:textId="77777777" w:rsidR="00077D39" w:rsidRDefault="00077D39"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884CB"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4D8A1" w14:textId="77777777" w:rsidR="00077D39" w:rsidRDefault="00077D39" w:rsidP="00921BBA">
      <w:r>
        <w:separator/>
      </w:r>
    </w:p>
  </w:footnote>
  <w:footnote w:type="continuationSeparator" w:id="0">
    <w:p w14:paraId="221BC3B5" w14:textId="77777777" w:rsidR="00077D39" w:rsidRDefault="00077D39"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A27B13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FC6C75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7DA93E7"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5EA1E3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95D043" w14:textId="5084DC7E"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315E3A">
      <w:rPr>
        <w:rFonts w:ascii="Calibri" w:hAnsi="Calibri" w:cs="Times New Roman (Body CS)"/>
        <w:color w:val="7F7F7F" w:themeColor="text1" w:themeTint="80"/>
        <w:spacing w:val="26"/>
      </w:rPr>
      <w:t>1 John 3:1-3</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15E3A">
      <w:rPr>
        <w:rFonts w:ascii="Calibri" w:hAnsi="Calibri" w:cs="Times New Roman (Body CS)"/>
        <w:color w:val="7F7F7F" w:themeColor="text1" w:themeTint="80"/>
        <w:spacing w:val="26"/>
      </w:rPr>
      <w:t>All Saints’ Day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15E3A">
      <w:rPr>
        <w:rFonts w:ascii="Calibri" w:hAnsi="Calibri" w:cs="Times New Roman (Body CS)"/>
        <w:color w:val="7F7F7F" w:themeColor="text1" w:themeTint="80"/>
        <w:spacing w:val="26"/>
      </w:rPr>
      <w:t>Children of God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E3A"/>
    <w:rsid w:val="00077D39"/>
    <w:rsid w:val="000C3FFB"/>
    <w:rsid w:val="0014091D"/>
    <w:rsid w:val="00315E3A"/>
    <w:rsid w:val="003A40FD"/>
    <w:rsid w:val="003F10AF"/>
    <w:rsid w:val="00426F0C"/>
    <w:rsid w:val="00446C64"/>
    <w:rsid w:val="004C3293"/>
    <w:rsid w:val="00500FED"/>
    <w:rsid w:val="00524078"/>
    <w:rsid w:val="005B4472"/>
    <w:rsid w:val="0062466C"/>
    <w:rsid w:val="00724A6C"/>
    <w:rsid w:val="007534DB"/>
    <w:rsid w:val="00780F2C"/>
    <w:rsid w:val="00791F45"/>
    <w:rsid w:val="00921BBA"/>
    <w:rsid w:val="00986D7C"/>
    <w:rsid w:val="00B2354A"/>
    <w:rsid w:val="00B327CB"/>
    <w:rsid w:val="00BD2497"/>
    <w:rsid w:val="00C764CF"/>
    <w:rsid w:val="00CD7560"/>
    <w:rsid w:val="00D266D2"/>
    <w:rsid w:val="00D47939"/>
    <w:rsid w:val="00DD125C"/>
    <w:rsid w:val="00F52C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F70B6"/>
  <w15:chartTrackingRefBased/>
  <w15:docId w15:val="{5212835A-E6E2-8347-AB17-F2FD38322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82</TotalTime>
  <Pages>1</Pages>
  <Words>955</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2025-10-30T12:55:00Z</dcterms:created>
  <dcterms:modified xsi:type="dcterms:W3CDTF">2025-10-30T16:08:00Z</dcterms:modified>
</cp:coreProperties>
</file>