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A219BE" w14:textId="03C091B1"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r w:rsidR="00216584">
        <w:rPr>
          <w:rFonts w:ascii="Calibri" w:hAnsi="Calibri"/>
        </w:rPr>
        <w:t>“</w:t>
      </w:r>
      <w:r w:rsidR="00216584" w:rsidRPr="00216584">
        <w:rPr>
          <w:rFonts w:ascii="Calibri" w:hAnsi="Calibri"/>
        </w:rPr>
        <w:t xml:space="preserve">As </w:t>
      </w:r>
      <w:r w:rsidR="00216584">
        <w:rPr>
          <w:rFonts w:ascii="Calibri" w:hAnsi="Calibri"/>
        </w:rPr>
        <w:t>[Jesus]</w:t>
      </w:r>
      <w:r w:rsidR="00216584" w:rsidRPr="00216584">
        <w:rPr>
          <w:rFonts w:ascii="Calibri" w:hAnsi="Calibri"/>
        </w:rPr>
        <w:t xml:space="preserve"> passed by, he saw a man blind from birth.</w:t>
      </w:r>
      <w:r w:rsidR="00216584">
        <w:rPr>
          <w:rFonts w:ascii="Calibri" w:hAnsi="Calibri"/>
        </w:rPr>
        <w:t>”</w:t>
      </w:r>
    </w:p>
    <w:p w14:paraId="43C29113" w14:textId="1AC20D26" w:rsidR="00921BBA" w:rsidRDefault="00921BBA" w:rsidP="00921BBA">
      <w:pPr>
        <w:spacing w:line="360" w:lineRule="auto"/>
        <w:rPr>
          <w:rFonts w:ascii="Calibri" w:hAnsi="Calibri"/>
        </w:rPr>
      </w:pPr>
      <w:r w:rsidRPr="00B746B9">
        <w:rPr>
          <w:rFonts w:ascii="Calibri" w:hAnsi="Calibri"/>
        </w:rPr>
        <w:tab/>
      </w:r>
      <w:r w:rsidR="00216584">
        <w:rPr>
          <w:rFonts w:ascii="Calibri" w:hAnsi="Calibri"/>
        </w:rPr>
        <w:t>Sometimes Jesus shows up where we don’t expect him: a public figure who you didn’t know was a Christian might bring him up</w:t>
      </w:r>
      <w:r w:rsidR="007F7CBA">
        <w:rPr>
          <w:rFonts w:ascii="Calibri" w:hAnsi="Calibri"/>
        </w:rPr>
        <w:t xml:space="preserve">. Maybe you experience a positive turn of events that you can only chalk up to divine intervention, or maybe you lift your eyes and he’s suddenly standing right there! Wouldn’t that be nice? Sometimes when I’m visiting someone in a hospital, we turn in the Bible to one of Jesus’ healing miracles and acknowledge that he is the Great Physician who heals our bodies and souls but we also imagine how wonderful it would be if he walked in the door and put his hands on them and healed them instantly. </w:t>
      </w:r>
      <w:r w:rsidR="00B30B93">
        <w:rPr>
          <w:rFonts w:ascii="Calibri" w:hAnsi="Calibri"/>
        </w:rPr>
        <w:t xml:space="preserve">Well, in some hospitals, this isn’t far from the truth! </w:t>
      </w:r>
    </w:p>
    <w:p w14:paraId="0D18A710" w14:textId="73452DD4" w:rsidR="00B30B93" w:rsidRDefault="007F7CBA" w:rsidP="00921BBA">
      <w:pPr>
        <w:spacing w:line="360" w:lineRule="auto"/>
        <w:rPr>
          <w:rFonts w:ascii="Calibri" w:hAnsi="Calibri"/>
        </w:rPr>
      </w:pPr>
      <w:r>
        <w:rPr>
          <w:rFonts w:ascii="Calibri" w:hAnsi="Calibri"/>
        </w:rPr>
        <w:tab/>
        <w:t xml:space="preserve">One of the surprising things about this painting – “Christ Healing the Sick in the Temple” is its physical location. You won’t find it in an art gallery or a museum. It is on display in Pennsylvania Hospital in Philadelphia – a secular hospital! It takes up an entire wall in a </w:t>
      </w:r>
      <w:r w:rsidR="00B30B93">
        <w:rPr>
          <w:rFonts w:ascii="Calibri" w:hAnsi="Calibri"/>
        </w:rPr>
        <w:t xml:space="preserve">main </w:t>
      </w:r>
      <w:r>
        <w:rPr>
          <w:rFonts w:ascii="Calibri" w:hAnsi="Calibri"/>
        </w:rPr>
        <w:t xml:space="preserve">hallway connecting two </w:t>
      </w:r>
      <w:r w:rsidR="00B30B93">
        <w:rPr>
          <w:rFonts w:ascii="Calibri" w:hAnsi="Calibri"/>
        </w:rPr>
        <w:t xml:space="preserve">sections of the hospital. Every day, doctors, patients, and visitors pass by and if they look up – surprise! – there is Jesus, the Great Physician! But I wonder how many people are blind to his presence there. It is possible to walk by distracted or in a hurry; to have your face buried in your phone and completely miss the art displayed on the wall. But he is there healing the sick and extending his arms in compassionate welcome. I wonder what thoughts he stirs in those who pass by. What is Jesus doing here? Is Jesus </w:t>
      </w:r>
      <w:proofErr w:type="gramStart"/>
      <w:r w:rsidR="00B30B93">
        <w:rPr>
          <w:rFonts w:ascii="Calibri" w:hAnsi="Calibri"/>
        </w:rPr>
        <w:t>really here</w:t>
      </w:r>
      <w:proofErr w:type="gramEnd"/>
      <w:r w:rsidR="00B30B93">
        <w:rPr>
          <w:rFonts w:ascii="Calibri" w:hAnsi="Calibri"/>
        </w:rPr>
        <w:t xml:space="preserve">? Is he really helping the sick and injured in places like this today? What can he do for me? For my patients? For my loved one? </w:t>
      </w:r>
    </w:p>
    <w:p w14:paraId="77A31E26" w14:textId="3A3EEBE2" w:rsidR="007F7CBA" w:rsidRDefault="00B30B93" w:rsidP="00B30B93">
      <w:pPr>
        <w:spacing w:line="360" w:lineRule="auto"/>
        <w:ind w:firstLine="720"/>
        <w:rPr>
          <w:rFonts w:ascii="Calibri" w:hAnsi="Calibri"/>
        </w:rPr>
      </w:pPr>
      <w:r>
        <w:rPr>
          <w:rFonts w:ascii="Calibri" w:hAnsi="Calibri"/>
        </w:rPr>
        <w:t xml:space="preserve">In the Gospel text today, it is Jesus who sees the blind man first (of course). And in </w:t>
      </w:r>
      <w:proofErr w:type="gramStart"/>
      <w:r>
        <w:rPr>
          <w:rFonts w:ascii="Calibri" w:hAnsi="Calibri"/>
        </w:rPr>
        <w:t>reality</w:t>
      </w:r>
      <w:proofErr w:type="gramEnd"/>
      <w:r>
        <w:rPr>
          <w:rFonts w:ascii="Calibri" w:hAnsi="Calibri"/>
        </w:rPr>
        <w:t xml:space="preserve"> that’s always the way it is. Whether we notice him there or not, Jesus is already there wherever we go and he sees us before we see him. Jesus saw a man blind from birth</w:t>
      </w:r>
      <w:r w:rsidR="00C1257F">
        <w:rPr>
          <w:rFonts w:ascii="Calibri" w:hAnsi="Calibri"/>
        </w:rPr>
        <w:t xml:space="preserve"> – it’s a straightforward but very important statement. So much of the time, we can go through life without seeing the people around us – like those distracted passers-by in the hospital, our minds and our eyeballs are often disconnected from those around us. Even if we see them, we often don’t see the whole picture – what’s their story? But Jesus saw this man – really saw him. Knew his situation and knew exactly how it fit into God’s grand design. The disciples and the Pharisees wanted to untangle a riddle about the cause of his blindness – who was to blame? What was the sin that caused him to be blind? Jesus, however, did not look on some underlying sin or fault. He looked on the </w:t>
      </w:r>
      <w:proofErr w:type="gramStart"/>
      <w:r w:rsidR="00C1257F">
        <w:rPr>
          <w:rFonts w:ascii="Calibri" w:hAnsi="Calibri"/>
        </w:rPr>
        <w:t>man</w:t>
      </w:r>
      <w:proofErr w:type="gramEnd"/>
      <w:r w:rsidR="00C1257F">
        <w:rPr>
          <w:rFonts w:ascii="Calibri" w:hAnsi="Calibri"/>
        </w:rPr>
        <w:t xml:space="preserve"> and he looked toward the greater purpose – of not only restoring ordinary sight for the one man but of </w:t>
      </w:r>
      <w:r w:rsidR="00C1257F">
        <w:rPr>
          <w:rFonts w:ascii="Calibri" w:hAnsi="Calibri"/>
          <w:i/>
          <w:iCs/>
        </w:rPr>
        <w:t xml:space="preserve">displaying; </w:t>
      </w:r>
      <w:r w:rsidR="00C1257F" w:rsidRPr="00C1257F">
        <w:rPr>
          <w:rFonts w:ascii="Calibri" w:hAnsi="Calibri"/>
          <w:i/>
          <w:iCs/>
        </w:rPr>
        <w:t>making visible</w:t>
      </w:r>
      <w:r w:rsidR="00C1257F">
        <w:rPr>
          <w:rFonts w:ascii="Calibri" w:hAnsi="Calibri"/>
        </w:rPr>
        <w:t xml:space="preserve"> the works of God to all who would pick up their heads and pay attention.</w:t>
      </w:r>
    </w:p>
    <w:p w14:paraId="6AEBD33E" w14:textId="260337AE" w:rsidR="00C1257F" w:rsidRDefault="00F21878" w:rsidP="00B30B93">
      <w:pPr>
        <w:spacing w:line="360" w:lineRule="auto"/>
        <w:ind w:firstLine="720"/>
        <w:rPr>
          <w:rFonts w:ascii="Calibri" w:hAnsi="Calibri"/>
        </w:rPr>
      </w:pPr>
      <w:r>
        <w:rPr>
          <w:rFonts w:ascii="Calibri" w:hAnsi="Calibri"/>
        </w:rPr>
        <w:t xml:space="preserve">Now, of course we need to talk about how Jesus heals the soul – how he opens the eyes of the spiritually blind – how each of us were lost without God but have been found, were “blind” but now we see. But notice Jesus doesn’t start with the spiritual condition. He starts with the physical. He starts in the hospital, so to </w:t>
      </w:r>
      <w:proofErr w:type="gramStart"/>
      <w:r>
        <w:rPr>
          <w:rFonts w:ascii="Calibri" w:hAnsi="Calibri"/>
        </w:rPr>
        <w:t>speak:</w:t>
      </w:r>
      <w:proofErr w:type="gramEnd"/>
      <w:r>
        <w:rPr>
          <w:rFonts w:ascii="Calibri" w:hAnsi="Calibri"/>
        </w:rPr>
        <w:t xml:space="preserve"> addressing the bodily need of the person in front of him. And it’s </w:t>
      </w:r>
      <w:proofErr w:type="gramStart"/>
      <w:r>
        <w:rPr>
          <w:rFonts w:ascii="Calibri" w:hAnsi="Calibri"/>
        </w:rPr>
        <w:t>actually very</w:t>
      </w:r>
      <w:proofErr w:type="gramEnd"/>
      <w:r>
        <w:rPr>
          <w:rFonts w:ascii="Calibri" w:hAnsi="Calibri"/>
        </w:rPr>
        <w:t xml:space="preserve"> physical, isn’t it? Maybe even uncomfortably physical: Jesus declares “I Am the light of the world” and then what? He spits! He spits on the ground and makes mud with the saliva and smudges it on the man’s eyes – eww! And then he gives his patient aftercare instructions. He doesn’t lay his hand on him or speak a healing word. He tells him to do physical things – go to the pool of Siloam and wash.</w:t>
      </w:r>
      <w:r w:rsidR="00185932">
        <w:rPr>
          <w:rFonts w:ascii="Calibri" w:hAnsi="Calibri"/>
        </w:rPr>
        <w:t xml:space="preserve"> He does this and comes back seeing! </w:t>
      </w:r>
    </w:p>
    <w:p w14:paraId="4B50D0CD" w14:textId="77777777" w:rsidR="00185932" w:rsidRDefault="00185932" w:rsidP="00185932">
      <w:pPr>
        <w:spacing w:line="360" w:lineRule="auto"/>
        <w:ind w:firstLine="720"/>
        <w:rPr>
          <w:rFonts w:ascii="Calibri" w:hAnsi="Calibri"/>
        </w:rPr>
      </w:pPr>
      <w:r>
        <w:rPr>
          <w:rFonts w:ascii="Calibri" w:hAnsi="Calibri"/>
        </w:rPr>
        <w:t xml:space="preserve">This lets us know that Jesus cares about our bodies and our lives here and now in this world. He doesn’t just tell the man, “You need forgiveness of sins. I’ll fix your eyes when you get to heaven.” </w:t>
      </w:r>
      <w:proofErr w:type="gramStart"/>
      <w:r>
        <w:rPr>
          <w:rFonts w:ascii="Calibri" w:hAnsi="Calibri"/>
        </w:rPr>
        <w:t>So</w:t>
      </w:r>
      <w:proofErr w:type="gramEnd"/>
      <w:r>
        <w:rPr>
          <w:rFonts w:ascii="Calibri" w:hAnsi="Calibri"/>
        </w:rPr>
        <w:t xml:space="preserve"> with us, Jesus doesn’t just care about your </w:t>
      </w:r>
      <w:r>
        <w:rPr>
          <w:rFonts w:ascii="Calibri" w:hAnsi="Calibri"/>
          <w:i/>
          <w:iCs/>
        </w:rPr>
        <w:t>soul</w:t>
      </w:r>
      <w:r>
        <w:rPr>
          <w:rFonts w:ascii="Calibri" w:hAnsi="Calibri"/>
        </w:rPr>
        <w:t xml:space="preserve"> and what happens to you eternally. He also cares about your physical needs now. He cares about the stuff of your earthly life. He cares about all these things even knowing they are temporary. The blind man would eventually </w:t>
      </w:r>
      <w:proofErr w:type="gramStart"/>
      <w:r>
        <w:rPr>
          <w:rFonts w:ascii="Calibri" w:hAnsi="Calibri"/>
        </w:rPr>
        <w:t>die</w:t>
      </w:r>
      <w:proofErr w:type="gramEnd"/>
      <w:r>
        <w:rPr>
          <w:rFonts w:ascii="Calibri" w:hAnsi="Calibri"/>
        </w:rPr>
        <w:t xml:space="preserve"> and he will eventually be resurrected with a glorified body and new eyes </w:t>
      </w:r>
      <w:proofErr w:type="gramStart"/>
      <w:r>
        <w:rPr>
          <w:rFonts w:ascii="Calibri" w:hAnsi="Calibri"/>
        </w:rPr>
        <w:t>again</w:t>
      </w:r>
      <w:proofErr w:type="gramEnd"/>
      <w:r>
        <w:rPr>
          <w:rFonts w:ascii="Calibri" w:hAnsi="Calibri"/>
        </w:rPr>
        <w:t xml:space="preserve"> but Jesus still cared for his immediate needs. </w:t>
      </w:r>
    </w:p>
    <w:p w14:paraId="32A40834" w14:textId="4365A4A0" w:rsidR="00185932" w:rsidRDefault="00185932" w:rsidP="00185932">
      <w:pPr>
        <w:spacing w:line="360" w:lineRule="auto"/>
        <w:ind w:firstLine="720"/>
        <w:rPr>
          <w:rFonts w:ascii="Calibri" w:hAnsi="Calibri"/>
        </w:rPr>
      </w:pPr>
      <w:r>
        <w:rPr>
          <w:rFonts w:ascii="Calibri" w:hAnsi="Calibri"/>
        </w:rPr>
        <w:t xml:space="preserve">Sometimes we can be dismissive of those things. An example that comes to mind is the way adults view what we call “puppy love.” Your middle schooler is absolutely crushed because their girlfriend of two weeks broke up with them. </w:t>
      </w:r>
      <w:r w:rsidR="000D2EFC">
        <w:rPr>
          <w:rFonts w:ascii="Calibri" w:hAnsi="Calibri"/>
        </w:rPr>
        <w:t>From our perspective, we know that years from now this is probably not something they will even give a second thought to – but in the moment this is very serious and very painful for him. I wonder sometimes if God looks at our pains and problems with that same perspective. But r</w:t>
      </w:r>
      <w:r>
        <w:rPr>
          <w:rFonts w:ascii="Calibri" w:hAnsi="Calibri"/>
        </w:rPr>
        <w:t xml:space="preserve">emember that Jesus cares about whatever you care about right now, even though </w:t>
      </w:r>
      <w:r w:rsidR="000D2EFC">
        <w:rPr>
          <w:rFonts w:ascii="Calibri" w:hAnsi="Calibri"/>
        </w:rPr>
        <w:t xml:space="preserve">in the grand scheme of things it might not be all that important; and </w:t>
      </w:r>
      <w:proofErr w:type="gramStart"/>
      <w:r w:rsidR="000D2EFC">
        <w:rPr>
          <w:rFonts w:ascii="Calibri" w:hAnsi="Calibri"/>
        </w:rPr>
        <w:t>in light of</w:t>
      </w:r>
      <w:proofErr w:type="gramEnd"/>
      <w:r w:rsidR="000D2EFC">
        <w:rPr>
          <w:rFonts w:ascii="Calibri" w:hAnsi="Calibri"/>
        </w:rPr>
        <w:t xml:space="preserve"> eternity, all our big problems will seem small. Jesus still cares about them. He cares enough to get down in the mud with us and grant relief in the here and now. </w:t>
      </w:r>
      <w:r w:rsidR="00AA3D7F">
        <w:rPr>
          <w:rFonts w:ascii="Calibri" w:hAnsi="Calibri"/>
        </w:rPr>
        <w:t xml:space="preserve">He may not grant the miracle we ask for; he may not give us healing now; he may not provide relief to whatever issue we’re struggling with but then again…maybe he will! And if not now, then we look forward to the promise that he is making everything new in the life to come.  </w:t>
      </w:r>
    </w:p>
    <w:p w14:paraId="13AFF6EC" w14:textId="77777777" w:rsidR="0089240D" w:rsidRDefault="00AA3D7F" w:rsidP="00185932">
      <w:pPr>
        <w:spacing w:line="360" w:lineRule="auto"/>
        <w:ind w:firstLine="720"/>
        <w:rPr>
          <w:rFonts w:ascii="Calibri" w:hAnsi="Calibri"/>
        </w:rPr>
      </w:pPr>
      <w:r>
        <w:rPr>
          <w:rFonts w:ascii="Calibri" w:hAnsi="Calibri"/>
        </w:rPr>
        <w:t xml:space="preserve">Which brings us to the other part of the story – maybe the part we are more accustomed to talking about. Jesus didn’t only heal the blind man’s physical eyesight. He also healed his </w:t>
      </w:r>
      <w:r>
        <w:rPr>
          <w:rFonts w:ascii="Calibri" w:hAnsi="Calibri"/>
          <w:i/>
          <w:iCs/>
        </w:rPr>
        <w:t>spiritual</w:t>
      </w:r>
      <w:r>
        <w:rPr>
          <w:rFonts w:ascii="Calibri" w:hAnsi="Calibri"/>
        </w:rPr>
        <w:t xml:space="preserve"> blindness. After the rulers shunned him, Jesus sought him out again. </w:t>
      </w:r>
      <w:r w:rsidRPr="00AA3D7F">
        <w:rPr>
          <w:rFonts w:ascii="Calibri" w:hAnsi="Calibri"/>
          <w:i/>
          <w:iCs/>
        </w:rPr>
        <w:t>“</w:t>
      </w:r>
      <w:r w:rsidRPr="00AA3D7F">
        <w:rPr>
          <w:rFonts w:ascii="Calibri" w:hAnsi="Calibri"/>
          <w:i/>
          <w:iCs/>
        </w:rPr>
        <w:t>Jesus heard that they had cast him out, and having found him</w:t>
      </w:r>
      <w:r w:rsidRPr="00AA3D7F">
        <w:rPr>
          <w:rFonts w:ascii="Calibri" w:hAnsi="Calibri"/>
          <w:i/>
          <w:iCs/>
        </w:rPr>
        <w:t>…”</w:t>
      </w:r>
      <w:r>
        <w:rPr>
          <w:rFonts w:ascii="Calibri" w:hAnsi="Calibri"/>
          <w:i/>
          <w:iCs/>
        </w:rPr>
        <w:t xml:space="preserve"> </w:t>
      </w:r>
      <w:r>
        <w:rPr>
          <w:rFonts w:ascii="Calibri" w:hAnsi="Calibri"/>
        </w:rPr>
        <w:t xml:space="preserve">This should floor us. Jesus could have just given him sight and moved on to the next town, the next </w:t>
      </w:r>
      <w:r w:rsidR="0089240D">
        <w:rPr>
          <w:rFonts w:ascii="Calibri" w:hAnsi="Calibri"/>
        </w:rPr>
        <w:t xml:space="preserve">miracle, the next person who needed him. But he heard about this man’s ongoing hardship and he </w:t>
      </w:r>
      <w:r w:rsidR="0089240D">
        <w:rPr>
          <w:rFonts w:ascii="Calibri" w:hAnsi="Calibri"/>
          <w:i/>
          <w:iCs/>
        </w:rPr>
        <w:t>found</w:t>
      </w:r>
      <w:r w:rsidR="0089240D">
        <w:rPr>
          <w:rFonts w:ascii="Calibri" w:hAnsi="Calibri"/>
        </w:rPr>
        <w:t xml:space="preserve"> him. “I once was lost but now am found.” Jesus is the finder of lost people. He found the formerly blind </w:t>
      </w:r>
      <w:proofErr w:type="gramStart"/>
      <w:r w:rsidR="0089240D">
        <w:rPr>
          <w:rFonts w:ascii="Calibri" w:hAnsi="Calibri"/>
        </w:rPr>
        <w:t>man</w:t>
      </w:r>
      <w:proofErr w:type="gramEnd"/>
      <w:r w:rsidR="0089240D">
        <w:rPr>
          <w:rFonts w:ascii="Calibri" w:hAnsi="Calibri"/>
        </w:rPr>
        <w:t xml:space="preserve"> and he addressed his deeper need. Even though they cast you out, know that </w:t>
      </w:r>
      <w:r w:rsidR="0089240D" w:rsidRPr="0089240D">
        <w:rPr>
          <w:rFonts w:ascii="Calibri" w:hAnsi="Calibri"/>
          <w:i/>
          <w:iCs/>
        </w:rPr>
        <w:t>whoever comes to me I will never cast out</w:t>
      </w:r>
      <w:r w:rsidR="0089240D" w:rsidRPr="0089240D">
        <w:rPr>
          <w:rFonts w:ascii="Calibri" w:hAnsi="Calibri"/>
          <w:i/>
          <w:iCs/>
        </w:rPr>
        <w:t>.”</w:t>
      </w:r>
      <w:r w:rsidR="0089240D">
        <w:rPr>
          <w:rFonts w:ascii="Calibri" w:hAnsi="Calibri"/>
          <w:i/>
          <w:iCs/>
        </w:rPr>
        <w:t xml:space="preserve"> </w:t>
      </w:r>
      <w:r w:rsidR="0089240D">
        <w:rPr>
          <w:rFonts w:ascii="Calibri" w:hAnsi="Calibri"/>
        </w:rPr>
        <w:t xml:space="preserve">Even if the church, the synagogue, rejects you, God will not forsake you. </w:t>
      </w:r>
    </w:p>
    <w:p w14:paraId="543D4D1E" w14:textId="4D0D892D" w:rsidR="000D2EFC" w:rsidRDefault="0089240D" w:rsidP="00185932">
      <w:pPr>
        <w:spacing w:line="360" w:lineRule="auto"/>
        <w:ind w:firstLine="720"/>
        <w:rPr>
          <w:rFonts w:ascii="Calibri" w:hAnsi="Calibri"/>
        </w:rPr>
      </w:pPr>
      <w:r>
        <w:rPr>
          <w:rFonts w:ascii="Calibri" w:hAnsi="Calibri"/>
        </w:rPr>
        <w:t xml:space="preserve">Jesus wanted the man to know who he was – </w:t>
      </w:r>
      <w:r w:rsidRPr="0089240D">
        <w:rPr>
          <w:rFonts w:ascii="Calibri" w:hAnsi="Calibri"/>
          <w:i/>
          <w:iCs/>
        </w:rPr>
        <w:t>“</w:t>
      </w:r>
      <w:r w:rsidRPr="0089240D">
        <w:rPr>
          <w:rFonts w:ascii="Calibri" w:hAnsi="Calibri"/>
          <w:i/>
          <w:iCs/>
        </w:rPr>
        <w:t>having found him he said, “Do you believe in the Son of Man?” He answered, “And who is he, sir, that I may believe in him?” Jesus said to him, “You have seen him, and it is he who is speaking to you.” He said, “Lord, I believe,” and he worshiped him.</w:t>
      </w:r>
      <w:r w:rsidRPr="0089240D">
        <w:rPr>
          <w:rFonts w:ascii="Calibri" w:hAnsi="Calibri"/>
          <w:i/>
          <w:iCs/>
        </w:rPr>
        <w:t>”</w:t>
      </w:r>
      <w:r>
        <w:rPr>
          <w:rFonts w:ascii="Calibri" w:hAnsi="Calibri"/>
          <w:i/>
          <w:iCs/>
        </w:rPr>
        <w:t xml:space="preserve"> </w:t>
      </w:r>
      <w:r>
        <w:rPr>
          <w:rFonts w:ascii="Calibri" w:hAnsi="Calibri"/>
        </w:rPr>
        <w:t>As with the woman at the well, there was a progressive opening of the man’s eyes. He went from not knowing Jesus at all, to declaring him a prophet, and finally, after Jesus sought him out again, he acknowledge</w:t>
      </w:r>
      <w:r w:rsidR="00025CBC">
        <w:rPr>
          <w:rFonts w:ascii="Calibri" w:hAnsi="Calibri"/>
        </w:rPr>
        <w:t>d</w:t>
      </w:r>
      <w:r>
        <w:rPr>
          <w:rFonts w:ascii="Calibri" w:hAnsi="Calibri"/>
        </w:rPr>
        <w:t xml:space="preserve"> him as the Messiah, the Son of Man, and worship</w:t>
      </w:r>
      <w:r w:rsidR="00025CBC">
        <w:rPr>
          <w:rFonts w:ascii="Calibri" w:hAnsi="Calibri"/>
        </w:rPr>
        <w:t>ed</w:t>
      </w:r>
      <w:r>
        <w:rPr>
          <w:rFonts w:ascii="Calibri" w:hAnsi="Calibri"/>
        </w:rPr>
        <w:t xml:space="preserve"> him. His eyes </w:t>
      </w:r>
      <w:r w:rsidR="00025CBC">
        <w:rPr>
          <w:rFonts w:ascii="Calibri" w:hAnsi="Calibri"/>
        </w:rPr>
        <w:t>were</w:t>
      </w:r>
      <w:r>
        <w:rPr>
          <w:rFonts w:ascii="Calibri" w:hAnsi="Calibri"/>
        </w:rPr>
        <w:t xml:space="preserve"> fully opened. He </w:t>
      </w:r>
      <w:r w:rsidR="00025CBC">
        <w:rPr>
          <w:rFonts w:ascii="Calibri" w:hAnsi="Calibri"/>
        </w:rPr>
        <w:t>saw</w:t>
      </w:r>
      <w:r>
        <w:rPr>
          <w:rFonts w:ascii="Calibri" w:hAnsi="Calibri"/>
        </w:rPr>
        <w:t xml:space="preserve"> Jesus for who he really </w:t>
      </w:r>
      <w:r w:rsidR="00025CBC">
        <w:rPr>
          <w:rFonts w:ascii="Calibri" w:hAnsi="Calibri"/>
        </w:rPr>
        <w:t>was</w:t>
      </w:r>
      <w:r>
        <w:rPr>
          <w:rFonts w:ascii="Calibri" w:hAnsi="Calibri"/>
        </w:rPr>
        <w:t xml:space="preserve">. </w:t>
      </w:r>
    </w:p>
    <w:p w14:paraId="4F086C71" w14:textId="46F06973" w:rsidR="00243C8D" w:rsidRDefault="0089240D" w:rsidP="00243C8D">
      <w:pPr>
        <w:spacing w:line="360" w:lineRule="auto"/>
        <w:ind w:firstLine="720"/>
        <w:rPr>
          <w:rFonts w:ascii="Calibri" w:hAnsi="Calibri"/>
        </w:rPr>
      </w:pPr>
      <w:proofErr w:type="gramStart"/>
      <w:r>
        <w:rPr>
          <w:rFonts w:ascii="Calibri" w:hAnsi="Calibri"/>
        </w:rPr>
        <w:t>So</w:t>
      </w:r>
      <w:proofErr w:type="gramEnd"/>
      <w:r>
        <w:rPr>
          <w:rFonts w:ascii="Calibri" w:hAnsi="Calibri"/>
        </w:rPr>
        <w:t xml:space="preserve"> in our lives and the lives of everyone we encounter. We have our short-term problems</w:t>
      </w:r>
      <w:r w:rsidR="00A228D9">
        <w:rPr>
          <w:rFonts w:ascii="Calibri" w:hAnsi="Calibri"/>
        </w:rPr>
        <w:t xml:space="preserve"> – whether we lack daily bread, </w:t>
      </w:r>
      <w:r w:rsidR="00025CBC">
        <w:rPr>
          <w:rFonts w:ascii="Calibri" w:hAnsi="Calibri"/>
        </w:rPr>
        <w:t xml:space="preserve">or </w:t>
      </w:r>
      <w:r w:rsidR="00A228D9">
        <w:rPr>
          <w:rFonts w:ascii="Calibri" w:hAnsi="Calibri"/>
        </w:rPr>
        <w:t xml:space="preserve">suffer from health challenges, </w:t>
      </w:r>
      <w:r w:rsidR="00025CBC">
        <w:rPr>
          <w:rFonts w:ascii="Calibri" w:hAnsi="Calibri"/>
        </w:rPr>
        <w:t xml:space="preserve">or </w:t>
      </w:r>
      <w:r w:rsidR="00A228D9">
        <w:rPr>
          <w:rFonts w:ascii="Calibri" w:hAnsi="Calibri"/>
        </w:rPr>
        <w:t xml:space="preserve">carry a heavy grief, or struggle with a besetting sin. All of these are merely the symptoms of the more serious human problem. We are cut off from God. We are sinners living in a sinful world; sick and broken people living in a sick and broken world; blind people living among the blind. And it isn’t that we seek Jesus out but as we’re going about our lives, busy, distracted, stressed out; taking the kids to school, </w:t>
      </w:r>
      <w:r w:rsidR="00243C8D">
        <w:rPr>
          <w:rFonts w:ascii="Calibri" w:hAnsi="Calibri"/>
        </w:rPr>
        <w:t xml:space="preserve">listening to the news, or walking through a crowded hallway in a hospital, </w:t>
      </w:r>
      <w:r w:rsidR="00A228D9">
        <w:rPr>
          <w:rFonts w:ascii="Calibri" w:hAnsi="Calibri"/>
        </w:rPr>
        <w:t>Jesus finds us.</w:t>
      </w:r>
      <w:r w:rsidR="00243C8D">
        <w:rPr>
          <w:rFonts w:ascii="Calibri" w:hAnsi="Calibri"/>
        </w:rPr>
        <w:t xml:space="preserve"> He reaches out to us through </w:t>
      </w:r>
      <w:r w:rsidR="00025CBC">
        <w:rPr>
          <w:rFonts w:ascii="Calibri" w:hAnsi="Calibri"/>
        </w:rPr>
        <w:t>others and</w:t>
      </w:r>
      <w:r w:rsidR="00243C8D">
        <w:rPr>
          <w:rFonts w:ascii="Calibri" w:hAnsi="Calibri"/>
        </w:rPr>
        <w:t xml:space="preserve"> then reaches out to others through us. He reaches out through His Word and through art and music and a whole host of unexpected ways. </w:t>
      </w:r>
    </w:p>
    <w:p w14:paraId="53355DF4" w14:textId="3161E4C4" w:rsidR="00025CBC" w:rsidRDefault="00243C8D" w:rsidP="00025CBC">
      <w:pPr>
        <w:spacing w:line="360" w:lineRule="auto"/>
        <w:ind w:firstLine="720"/>
        <w:rPr>
          <w:rFonts w:ascii="Calibri" w:hAnsi="Calibri"/>
        </w:rPr>
      </w:pPr>
      <w:r>
        <w:rPr>
          <w:rFonts w:ascii="Calibri" w:hAnsi="Calibri"/>
        </w:rPr>
        <w:t>We pray that we may always have eyes to see God in our lives in all the wonderful and surprising places where he is at work. There’s a praise song that was popular in the early 20</w:t>
      </w:r>
      <w:r w:rsidR="00025CBC">
        <w:rPr>
          <w:rFonts w:ascii="Calibri" w:hAnsi="Calibri"/>
        </w:rPr>
        <w:t>0</w:t>
      </w:r>
      <w:r>
        <w:rPr>
          <w:rFonts w:ascii="Calibri" w:hAnsi="Calibri"/>
        </w:rPr>
        <w:t xml:space="preserve">0s that I honestly found kind of annoying and </w:t>
      </w:r>
      <w:proofErr w:type="gramStart"/>
      <w:r>
        <w:rPr>
          <w:rFonts w:ascii="Calibri" w:hAnsi="Calibri"/>
        </w:rPr>
        <w:t>repetitive</w:t>
      </w:r>
      <w:proofErr w:type="gramEnd"/>
      <w:r>
        <w:rPr>
          <w:rFonts w:ascii="Calibri" w:hAnsi="Calibri"/>
        </w:rPr>
        <w:t xml:space="preserve"> but it is also a fine prayer – “Open the eyes of my heart, Lord. I want to see you.” </w:t>
      </w:r>
      <w:r w:rsidR="00025CBC">
        <w:rPr>
          <w:rFonts w:ascii="Calibri" w:hAnsi="Calibri"/>
        </w:rPr>
        <w:t xml:space="preserve">And how does Jesus answer that prayerful longing? Another noteworthy aspect of this painting is that it leaves space for the viewer to come right up to Jesus. There is room for you right there. It is as if Jesus is saying, “Come. Receive your sight. Receive the Light. Receive your life in me.  </w:t>
      </w:r>
    </w:p>
    <w:p w14:paraId="0154A27D" w14:textId="4B9F306E" w:rsidR="00025CBC" w:rsidRPr="0089240D" w:rsidRDefault="00243C8D" w:rsidP="00025CBC">
      <w:pPr>
        <w:spacing w:line="360" w:lineRule="auto"/>
        <w:ind w:firstLine="720"/>
        <w:rPr>
          <w:rFonts w:ascii="Calibri" w:hAnsi="Calibri"/>
        </w:rPr>
      </w:pPr>
      <w:r>
        <w:rPr>
          <w:rFonts w:ascii="Calibri" w:hAnsi="Calibri"/>
        </w:rPr>
        <w:t xml:space="preserve">We can thank God that he </w:t>
      </w:r>
      <w:r>
        <w:rPr>
          <w:rFonts w:ascii="Calibri" w:hAnsi="Calibri"/>
          <w:i/>
          <w:iCs/>
        </w:rPr>
        <w:t xml:space="preserve">has </w:t>
      </w:r>
      <w:r>
        <w:rPr>
          <w:rFonts w:ascii="Calibri" w:hAnsi="Calibri"/>
        </w:rPr>
        <w:t xml:space="preserve">opened the eyes of our hearts. If we know Christ, we know God. </w:t>
      </w:r>
      <w:r>
        <w:rPr>
          <w:rFonts w:ascii="Calibri" w:hAnsi="Calibri"/>
        </w:rPr>
        <w:t xml:space="preserve">The Light of the World </w:t>
      </w:r>
      <w:r>
        <w:rPr>
          <w:rFonts w:ascii="Calibri" w:hAnsi="Calibri"/>
        </w:rPr>
        <w:t>has shone</w:t>
      </w:r>
      <w:r>
        <w:rPr>
          <w:rFonts w:ascii="Calibri" w:hAnsi="Calibri"/>
        </w:rPr>
        <w:t xml:space="preserve"> on </w:t>
      </w:r>
      <w:r>
        <w:rPr>
          <w:rFonts w:ascii="Calibri" w:hAnsi="Calibri"/>
        </w:rPr>
        <w:t>us,</w:t>
      </w:r>
      <w:r>
        <w:rPr>
          <w:rFonts w:ascii="Calibri" w:hAnsi="Calibri"/>
        </w:rPr>
        <w:t xml:space="preserve"> and we see God for who he </w:t>
      </w:r>
      <w:r>
        <w:rPr>
          <w:rFonts w:ascii="Calibri" w:hAnsi="Calibri"/>
        </w:rPr>
        <w:t xml:space="preserve">truly </w:t>
      </w:r>
      <w:r>
        <w:rPr>
          <w:rFonts w:ascii="Calibri" w:hAnsi="Calibri"/>
        </w:rPr>
        <w:t xml:space="preserve">is. </w:t>
      </w:r>
      <w:r>
        <w:rPr>
          <w:rFonts w:ascii="Calibri" w:hAnsi="Calibri"/>
        </w:rPr>
        <w:t xml:space="preserve">Like the formerly blind man, we have been granted the gift of sight to acknowledge Jesus as the Son of Man and worship him as true God. And our Jesus is compassionate to heal us completely – not just our spiritual condition but our whole </w:t>
      </w:r>
      <w:r w:rsidR="00025CBC">
        <w:rPr>
          <w:rFonts w:ascii="Calibri" w:hAnsi="Calibri"/>
        </w:rPr>
        <w:t xml:space="preserve">being, our body, and soul, and all things. Jesus died and was resurrected in body and </w:t>
      </w:r>
      <w:proofErr w:type="gramStart"/>
      <w:r w:rsidR="00025CBC">
        <w:rPr>
          <w:rFonts w:ascii="Calibri" w:hAnsi="Calibri"/>
        </w:rPr>
        <w:t>soul</w:t>
      </w:r>
      <w:proofErr w:type="gramEnd"/>
      <w:r w:rsidR="00025CBC">
        <w:rPr>
          <w:rFonts w:ascii="Calibri" w:hAnsi="Calibri"/>
        </w:rPr>
        <w:t xml:space="preserve"> and he promises the same for us. In baptism we died with him and when he </w:t>
      </w:r>
      <w:proofErr w:type="gramStart"/>
      <w:r w:rsidR="00025CBC">
        <w:rPr>
          <w:rFonts w:ascii="Calibri" w:hAnsi="Calibri"/>
        </w:rPr>
        <w:t>returns</w:t>
      </w:r>
      <w:proofErr w:type="gramEnd"/>
      <w:r w:rsidR="00025CBC">
        <w:rPr>
          <w:rFonts w:ascii="Calibri" w:hAnsi="Calibri"/>
        </w:rPr>
        <w:t xml:space="preserve"> he will raise us from the dead: body and soul. In Holy Communion, we are reminded again of that reality. The Sacrament is not just about forgiveness and spiritual </w:t>
      </w:r>
      <w:proofErr w:type="gramStart"/>
      <w:r w:rsidR="00025CBC">
        <w:rPr>
          <w:rFonts w:ascii="Calibri" w:hAnsi="Calibri"/>
        </w:rPr>
        <w:t>healing</w:t>
      </w:r>
      <w:proofErr w:type="gramEnd"/>
      <w:r w:rsidR="00025CBC">
        <w:rPr>
          <w:rFonts w:ascii="Calibri" w:hAnsi="Calibri"/>
        </w:rPr>
        <w:t xml:space="preserve"> but it is nourishment for our whole being. Remember the words of the Small Catechism? “Where there is forgiveness of sins, there is also life and salvation.” And as we are dismissed from the </w:t>
      </w:r>
      <w:proofErr w:type="gramStart"/>
      <w:r w:rsidR="00025CBC">
        <w:rPr>
          <w:rFonts w:ascii="Calibri" w:hAnsi="Calibri"/>
        </w:rPr>
        <w:t>table</w:t>
      </w:r>
      <w:proofErr w:type="gramEnd"/>
      <w:r w:rsidR="00025CBC">
        <w:rPr>
          <w:rFonts w:ascii="Calibri" w:hAnsi="Calibri"/>
        </w:rPr>
        <w:t xml:space="preserve"> we ask God to strengthen and preserve us in both body and soul to life everlasting. Jesus will indeed heal us and keep us, in this world and in the next. AMEN.</w:t>
      </w:r>
    </w:p>
    <w:p w14:paraId="1A4453E8"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4A53A221"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FF06F2" w14:textId="77777777" w:rsidR="00512290" w:rsidRDefault="00512290" w:rsidP="00921BBA">
      <w:r>
        <w:separator/>
      </w:r>
    </w:p>
  </w:endnote>
  <w:endnote w:type="continuationSeparator" w:id="0">
    <w:p w14:paraId="6866BA66" w14:textId="77777777" w:rsidR="00512290" w:rsidRDefault="00512290"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6AB6CB"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9FEA15" w14:textId="77777777" w:rsidR="00512290" w:rsidRDefault="00512290" w:rsidP="00921BBA">
      <w:r>
        <w:separator/>
      </w:r>
    </w:p>
  </w:footnote>
  <w:footnote w:type="continuationSeparator" w:id="0">
    <w:p w14:paraId="11A96655" w14:textId="77777777" w:rsidR="00512290" w:rsidRDefault="00512290"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0DD833B0"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3A4396AB"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DF803A6"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210961F8"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000230A" w14:textId="1D9BFF5C"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216584">
      <w:rPr>
        <w:rFonts w:ascii="Calibri" w:hAnsi="Calibri" w:cs="Times New Roman (Body CS)"/>
        <w:color w:val="7F7F7F" w:themeColor="text1" w:themeTint="80"/>
        <w:spacing w:val="26"/>
      </w:rPr>
      <w:t>John 9</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216584">
      <w:rPr>
        <w:rFonts w:ascii="Calibri" w:hAnsi="Calibri" w:cs="Times New Roman (Body CS)"/>
        <w:color w:val="7F7F7F" w:themeColor="text1" w:themeTint="80"/>
        <w:spacing w:val="26"/>
      </w:rPr>
      <w:t xml:space="preserve">March 15, </w:t>
    </w:r>
    <w:proofErr w:type="gramStart"/>
    <w:r w:rsidR="00216584">
      <w:rPr>
        <w:rFonts w:ascii="Calibri" w:hAnsi="Calibri" w:cs="Times New Roman (Body CS)"/>
        <w:color w:val="7F7F7F" w:themeColor="text1" w:themeTint="80"/>
        <w:spacing w:val="26"/>
      </w:rPr>
      <w:t>2026</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216584">
      <w:rPr>
        <w:rFonts w:ascii="Calibri" w:hAnsi="Calibri" w:cs="Times New Roman (Body CS)"/>
        <w:color w:val="7F7F7F" w:themeColor="text1" w:themeTint="80"/>
        <w:spacing w:val="26"/>
      </w:rPr>
      <w:t>Your Attending Physician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584"/>
    <w:rsid w:val="00025CBC"/>
    <w:rsid w:val="000C3FFB"/>
    <w:rsid w:val="000D2EFC"/>
    <w:rsid w:val="00185932"/>
    <w:rsid w:val="00216584"/>
    <w:rsid w:val="00243C8D"/>
    <w:rsid w:val="003F10AF"/>
    <w:rsid w:val="00426F0C"/>
    <w:rsid w:val="00446C64"/>
    <w:rsid w:val="004C3293"/>
    <w:rsid w:val="00500FED"/>
    <w:rsid w:val="00512290"/>
    <w:rsid w:val="0062466C"/>
    <w:rsid w:val="00636F07"/>
    <w:rsid w:val="007F7CBA"/>
    <w:rsid w:val="0089240D"/>
    <w:rsid w:val="00921BBA"/>
    <w:rsid w:val="00986D7C"/>
    <w:rsid w:val="00A228D9"/>
    <w:rsid w:val="00AA3D7F"/>
    <w:rsid w:val="00B30B93"/>
    <w:rsid w:val="00B327CB"/>
    <w:rsid w:val="00BD2497"/>
    <w:rsid w:val="00C1257F"/>
    <w:rsid w:val="00C764CF"/>
    <w:rsid w:val="00CD7560"/>
    <w:rsid w:val="00D266D2"/>
    <w:rsid w:val="00DD125C"/>
    <w:rsid w:val="00DF5EAE"/>
    <w:rsid w:val="00F218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4C7A3"/>
  <w15:chartTrackingRefBased/>
  <w15:docId w15:val="{5A92D785-5760-E749-80F0-FCFC79449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102</TotalTime>
  <Pages>1</Pages>
  <Words>1442</Words>
  <Characters>8221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cp:revision>
  <cp:lastPrinted>2026-03-14T19:55:00Z</cp:lastPrinted>
  <dcterms:created xsi:type="dcterms:W3CDTF">2026-03-12T15:44:00Z</dcterms:created>
  <dcterms:modified xsi:type="dcterms:W3CDTF">2026-03-14T20:39:00Z</dcterms:modified>
</cp:coreProperties>
</file>