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E2EA" w14:textId="77777777" w:rsidR="00B0754A" w:rsidRDefault="00B0754A" w:rsidP="00B0754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>
        <w:rPr>
          <w:rFonts w:ascii="Calibri" w:hAnsi="Calibri"/>
        </w:rPr>
        <w:t>Alleluia! Christ is risen! He is risen indeed! Alleluia!</w:t>
      </w:r>
      <w:r w:rsidRPr="00B746B9">
        <w:rPr>
          <w:rFonts w:ascii="Calibri" w:hAnsi="Calibri"/>
        </w:rPr>
        <w:t xml:space="preserve"> Amen.</w:t>
      </w:r>
    </w:p>
    <w:p w14:paraId="0733285E" w14:textId="39F0CAD7" w:rsidR="00921BBA" w:rsidRDefault="00921BBA" w:rsidP="00461C0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7B50">
        <w:rPr>
          <w:rFonts w:ascii="Calibri" w:hAnsi="Calibri"/>
        </w:rPr>
        <w:t xml:space="preserve">Happy Easter! I know we’re all </w:t>
      </w:r>
      <w:proofErr w:type="gramStart"/>
      <w:r w:rsidR="00DD7B50">
        <w:rPr>
          <w:rFonts w:ascii="Calibri" w:hAnsi="Calibri"/>
        </w:rPr>
        <w:t>cold</w:t>
      </w:r>
      <w:proofErr w:type="gramEnd"/>
      <w:r w:rsidR="00DD7B50">
        <w:rPr>
          <w:rFonts w:ascii="Calibri" w:hAnsi="Calibri"/>
        </w:rPr>
        <w:t xml:space="preserve"> so I’ll try to keep it brief this year. </w:t>
      </w:r>
      <w:r w:rsidR="00886439">
        <w:rPr>
          <w:rFonts w:ascii="Calibri" w:hAnsi="Calibri"/>
        </w:rPr>
        <w:t xml:space="preserve">During the Lenten season </w:t>
      </w:r>
      <w:r w:rsidR="00B97F1A">
        <w:rPr>
          <w:rFonts w:ascii="Calibri" w:hAnsi="Calibri"/>
        </w:rPr>
        <w:t xml:space="preserve">at St. Paul, we have been diving into the Scriptures using artwork as a tool </w:t>
      </w:r>
      <w:r w:rsidR="00886439">
        <w:rPr>
          <w:rFonts w:ascii="Calibri" w:hAnsi="Calibri"/>
        </w:rPr>
        <w:t xml:space="preserve">to deepen our contemplation of the Word of God. </w:t>
      </w:r>
      <w:r w:rsidR="007918D4">
        <w:rPr>
          <w:rFonts w:ascii="Calibri" w:hAnsi="Calibri"/>
        </w:rPr>
        <w:t>Before you today, if you can see it</w:t>
      </w:r>
      <w:r w:rsidR="00A01F70">
        <w:rPr>
          <w:rFonts w:ascii="Calibri" w:hAnsi="Calibri"/>
        </w:rPr>
        <w:t xml:space="preserve"> on your bulletin cover, is a painting by </w:t>
      </w:r>
      <w:r w:rsidR="007B2816">
        <w:rPr>
          <w:rFonts w:ascii="Calibri" w:hAnsi="Calibri"/>
        </w:rPr>
        <w:t>Swiss painter Eugene Burnand entitled, “</w:t>
      </w:r>
      <w:r w:rsidR="00461C0A" w:rsidRPr="00461C0A">
        <w:rPr>
          <w:rFonts w:ascii="Calibri" w:hAnsi="Calibri"/>
        </w:rPr>
        <w:t>The Disciples Peter and John Running to the</w:t>
      </w:r>
      <w:r w:rsidR="00461C0A">
        <w:rPr>
          <w:rFonts w:ascii="Calibri" w:hAnsi="Calibri"/>
        </w:rPr>
        <w:t xml:space="preserve"> </w:t>
      </w:r>
      <w:proofErr w:type="spellStart"/>
      <w:r w:rsidR="00461C0A" w:rsidRPr="00461C0A">
        <w:rPr>
          <w:rFonts w:ascii="Calibri" w:hAnsi="Calibri"/>
        </w:rPr>
        <w:t>Sepulchre</w:t>
      </w:r>
      <w:proofErr w:type="spellEnd"/>
      <w:r w:rsidR="00461C0A" w:rsidRPr="00461C0A">
        <w:rPr>
          <w:rFonts w:ascii="Calibri" w:hAnsi="Calibri"/>
        </w:rPr>
        <w:t xml:space="preserve"> on the Morning of the Resurrection</w:t>
      </w:r>
      <w:r w:rsidR="00461C0A">
        <w:rPr>
          <w:rFonts w:ascii="Calibri" w:hAnsi="Calibri"/>
        </w:rPr>
        <w:t xml:space="preserve">.” </w:t>
      </w:r>
      <w:r w:rsidR="00C000B3">
        <w:rPr>
          <w:rFonts w:ascii="Calibri" w:hAnsi="Calibri"/>
        </w:rPr>
        <w:t>It’s a truly unique Easter painting. It doesn’t have any of the familiar Easter landmarks – no cross, no tomb, no angels, no Jesus</w:t>
      </w:r>
      <w:r w:rsidR="00950539">
        <w:rPr>
          <w:rFonts w:ascii="Calibri" w:hAnsi="Calibri"/>
        </w:rPr>
        <w:t>. Just a freeze frame of a single moment recorded in John’s Gospel – “</w:t>
      </w:r>
      <w:r w:rsidR="00D62CCC" w:rsidRPr="00D62CCC">
        <w:rPr>
          <w:rFonts w:ascii="Calibri" w:hAnsi="Calibri"/>
        </w:rPr>
        <w:t>Both of them were running together</w:t>
      </w:r>
      <w:r w:rsidR="00D62CCC">
        <w:rPr>
          <w:rFonts w:ascii="Calibri" w:hAnsi="Calibri"/>
        </w:rPr>
        <w:t xml:space="preserve">.” </w:t>
      </w:r>
      <w:r w:rsidR="008D5D9C">
        <w:rPr>
          <w:rFonts w:ascii="Calibri" w:hAnsi="Calibri"/>
        </w:rPr>
        <w:t xml:space="preserve">The moment before young vigorous John </w:t>
      </w:r>
      <w:r w:rsidR="00872449">
        <w:rPr>
          <w:rFonts w:ascii="Calibri" w:hAnsi="Calibri"/>
        </w:rPr>
        <w:t xml:space="preserve">picks up his pace and outruns his supposedly older counterpart. </w:t>
      </w:r>
      <w:r w:rsidR="00D62CCC">
        <w:rPr>
          <w:rFonts w:ascii="Calibri" w:hAnsi="Calibri"/>
        </w:rPr>
        <w:t>It’s a freeze frame but it’s anything but motionless</w:t>
      </w:r>
      <w:r w:rsidR="00302E07">
        <w:rPr>
          <w:rFonts w:ascii="Calibri" w:hAnsi="Calibri"/>
        </w:rPr>
        <w:t xml:space="preserve">. It </w:t>
      </w:r>
      <w:r w:rsidR="00A556CF">
        <w:rPr>
          <w:rFonts w:ascii="Calibri" w:hAnsi="Calibri"/>
        </w:rPr>
        <w:t xml:space="preserve">has an electricity about it – </w:t>
      </w:r>
      <w:r w:rsidR="00811E69">
        <w:rPr>
          <w:rFonts w:ascii="Calibri" w:hAnsi="Calibri"/>
        </w:rPr>
        <w:t xml:space="preserve">you can almost feel your heart rate increase with theirs as you take it in, can’t you? </w:t>
      </w:r>
    </w:p>
    <w:p w14:paraId="03AAF205" w14:textId="77777777" w:rsidR="00196756" w:rsidRDefault="00811E69" w:rsidP="00461C0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49392F">
        <w:rPr>
          <w:rFonts w:ascii="Calibri" w:hAnsi="Calibri"/>
        </w:rPr>
        <w:t xml:space="preserve">It’s a moment of transition, of hurried journey. </w:t>
      </w:r>
      <w:r w:rsidR="00D1414B">
        <w:rPr>
          <w:rFonts w:ascii="Calibri" w:hAnsi="Calibri"/>
        </w:rPr>
        <w:t xml:space="preserve">We’re not </w:t>
      </w:r>
      <w:r w:rsidR="00CD3AEE">
        <w:rPr>
          <w:rFonts w:ascii="Calibri" w:hAnsi="Calibri"/>
        </w:rPr>
        <w:t>seeing</w:t>
      </w:r>
      <w:r w:rsidR="00D1414B">
        <w:rPr>
          <w:rFonts w:ascii="Calibri" w:hAnsi="Calibri"/>
        </w:rPr>
        <w:t xml:space="preserve"> the start of the </w:t>
      </w:r>
      <w:r w:rsidR="007F7771">
        <w:rPr>
          <w:rFonts w:ascii="Calibri" w:hAnsi="Calibri"/>
        </w:rPr>
        <w:t>journey,</w:t>
      </w:r>
      <w:r w:rsidR="00656488">
        <w:rPr>
          <w:rFonts w:ascii="Calibri" w:hAnsi="Calibri"/>
        </w:rPr>
        <w:t xml:space="preserve"> but we know that Mary of Magdala is in the background</w:t>
      </w:r>
      <w:r w:rsidR="003C1C3F">
        <w:rPr>
          <w:rFonts w:ascii="Calibri" w:hAnsi="Calibri"/>
        </w:rPr>
        <w:t>, having just told Peter and John about the missing body</w:t>
      </w:r>
      <w:r w:rsidR="00CD3AEE">
        <w:rPr>
          <w:rFonts w:ascii="Calibri" w:hAnsi="Calibri"/>
        </w:rPr>
        <w:t xml:space="preserve">. Neither can we see the end of the </w:t>
      </w:r>
      <w:r w:rsidR="007F7771">
        <w:rPr>
          <w:rFonts w:ascii="Calibri" w:hAnsi="Calibri"/>
        </w:rPr>
        <w:t xml:space="preserve">journey, but we have the advantage of knowing what awaits them. </w:t>
      </w:r>
      <w:r w:rsidR="00CD3AEE">
        <w:rPr>
          <w:rFonts w:ascii="Calibri" w:hAnsi="Calibri"/>
        </w:rPr>
        <w:t xml:space="preserve"> </w:t>
      </w:r>
      <w:r w:rsidR="002F109F">
        <w:rPr>
          <w:rFonts w:ascii="Calibri" w:hAnsi="Calibri"/>
        </w:rPr>
        <w:t xml:space="preserve">Peter and John aren’t there yet but they’re getting there. </w:t>
      </w:r>
      <w:r w:rsidR="003E075F">
        <w:rPr>
          <w:rFonts w:ascii="Calibri" w:hAnsi="Calibri"/>
        </w:rPr>
        <w:t>And isn’t that so much of what being a Christian is all about? We’re not there yet. We haven’t arrived. But we’re getting there. God is</w:t>
      </w:r>
      <w:r w:rsidR="005C5694">
        <w:rPr>
          <w:rFonts w:ascii="Calibri" w:hAnsi="Calibri"/>
        </w:rPr>
        <w:t xml:space="preserve"> not finished with us yet. And that </w:t>
      </w:r>
      <w:r w:rsidR="00BF1035">
        <w:rPr>
          <w:rFonts w:ascii="Calibri" w:hAnsi="Calibri"/>
        </w:rPr>
        <w:t xml:space="preserve">can be an uncomfortable place to be. </w:t>
      </w:r>
    </w:p>
    <w:p w14:paraId="3314EC96" w14:textId="72D3D02C" w:rsidR="00811E69" w:rsidRDefault="00196756" w:rsidP="00461C0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At least Peter and John appear to be uncomfortable. </w:t>
      </w:r>
      <w:r w:rsidR="005303F3">
        <w:rPr>
          <w:rFonts w:ascii="Calibri" w:hAnsi="Calibri"/>
        </w:rPr>
        <w:t xml:space="preserve">We can sense so much going on </w:t>
      </w:r>
      <w:r w:rsidR="008D5D9C">
        <w:rPr>
          <w:rFonts w:ascii="Calibri" w:hAnsi="Calibri"/>
        </w:rPr>
        <w:t xml:space="preserve">beneath the surface. </w:t>
      </w:r>
      <w:r w:rsidR="00E57BB5">
        <w:rPr>
          <w:rFonts w:ascii="Calibri" w:hAnsi="Calibri"/>
        </w:rPr>
        <w:t xml:space="preserve">There is anxiety there in their eyes and in the way the hands are </w:t>
      </w:r>
      <w:r w:rsidR="00623248">
        <w:rPr>
          <w:rFonts w:ascii="Calibri" w:hAnsi="Calibri"/>
        </w:rPr>
        <w:t xml:space="preserve">folded and clutching – did someone steal the body? Will we have to contend with robbers when we get to the tomb? Will the Jews catch us and identify us as </w:t>
      </w:r>
      <w:r w:rsidR="004B5828">
        <w:rPr>
          <w:rFonts w:ascii="Calibri" w:hAnsi="Calibri"/>
        </w:rPr>
        <w:t xml:space="preserve">his disciples? Maybe </w:t>
      </w:r>
      <w:r w:rsidR="00A36960">
        <w:rPr>
          <w:rFonts w:ascii="Calibri" w:hAnsi="Calibri"/>
        </w:rPr>
        <w:t>we see the weight of guilt on Peter’s furrowed brow – “how could I have denied him</w:t>
      </w:r>
      <w:r w:rsidR="00885177">
        <w:rPr>
          <w:rFonts w:ascii="Calibri" w:hAnsi="Calibri"/>
        </w:rPr>
        <w:t xml:space="preserve"> despite everything?” Maybe there is tension between the two</w:t>
      </w:r>
      <w:r w:rsidR="00DA4CB4">
        <w:rPr>
          <w:rFonts w:ascii="Calibri" w:hAnsi="Calibri"/>
        </w:rPr>
        <w:t xml:space="preserve"> as John wonders</w:t>
      </w:r>
      <w:r w:rsidR="000B566C">
        <w:rPr>
          <w:rFonts w:ascii="Calibri" w:hAnsi="Calibri"/>
        </w:rPr>
        <w:t>,</w:t>
      </w:r>
      <w:r w:rsidR="00DA4CB4">
        <w:rPr>
          <w:rFonts w:ascii="Calibri" w:hAnsi="Calibri"/>
        </w:rPr>
        <w:t xml:space="preserve"> “</w:t>
      </w:r>
      <w:r w:rsidR="000B566C">
        <w:rPr>
          <w:rFonts w:ascii="Calibri" w:hAnsi="Calibri"/>
        </w:rPr>
        <w:t>W</w:t>
      </w:r>
      <w:r w:rsidR="00DA4CB4">
        <w:rPr>
          <w:rFonts w:ascii="Calibri" w:hAnsi="Calibri"/>
        </w:rPr>
        <w:t xml:space="preserve">here were you when they crucified your Lord, Peter?” </w:t>
      </w:r>
      <w:r w:rsidR="00DB4A22">
        <w:rPr>
          <w:rFonts w:ascii="Calibri" w:hAnsi="Calibri"/>
        </w:rPr>
        <w:t xml:space="preserve">John tells us </w:t>
      </w:r>
      <w:r w:rsidR="00BD6F68">
        <w:rPr>
          <w:rFonts w:ascii="Calibri" w:hAnsi="Calibri"/>
        </w:rPr>
        <w:t>how they were confused</w:t>
      </w:r>
      <w:r w:rsidR="00DB4A22">
        <w:rPr>
          <w:rFonts w:ascii="Calibri" w:hAnsi="Calibri"/>
        </w:rPr>
        <w:t xml:space="preserve"> </w:t>
      </w:r>
      <w:r w:rsidR="0077720B">
        <w:rPr>
          <w:rFonts w:ascii="Calibri" w:hAnsi="Calibri"/>
        </w:rPr>
        <w:t>–</w:t>
      </w:r>
      <w:r w:rsidR="00DB4A22">
        <w:rPr>
          <w:rFonts w:ascii="Calibri" w:hAnsi="Calibri"/>
        </w:rPr>
        <w:t xml:space="preserve"> </w:t>
      </w:r>
      <w:r w:rsidR="0077720B" w:rsidRPr="0077720B">
        <w:rPr>
          <w:rFonts w:ascii="Calibri" w:hAnsi="Calibri"/>
          <w:i/>
          <w:iCs/>
        </w:rPr>
        <w:t>“A</w:t>
      </w:r>
      <w:r w:rsidR="0077720B" w:rsidRPr="0077720B">
        <w:rPr>
          <w:rFonts w:ascii="Calibri" w:hAnsi="Calibri"/>
          <w:i/>
          <w:iCs/>
        </w:rPr>
        <w:t>s yet they did not understand the Scripture, that he must rise from the dead.</w:t>
      </w:r>
      <w:r w:rsidR="0077720B" w:rsidRPr="0077720B">
        <w:rPr>
          <w:rFonts w:ascii="Calibri" w:hAnsi="Calibri"/>
          <w:i/>
          <w:iCs/>
        </w:rPr>
        <w:t>”</w:t>
      </w:r>
      <w:r w:rsidR="0077720B">
        <w:rPr>
          <w:rFonts w:ascii="Calibri" w:hAnsi="Calibri"/>
        </w:rPr>
        <w:t xml:space="preserve"> We may think, “they should be smiling! They should be excited!</w:t>
      </w:r>
      <w:r w:rsidR="00897547">
        <w:rPr>
          <w:rFonts w:ascii="Calibri" w:hAnsi="Calibri"/>
        </w:rPr>
        <w:t xml:space="preserve">” We </w:t>
      </w:r>
      <w:proofErr w:type="gramStart"/>
      <w:r w:rsidR="00897547">
        <w:rPr>
          <w:rFonts w:ascii="Calibri" w:hAnsi="Calibri"/>
        </w:rPr>
        <w:t>have to</w:t>
      </w:r>
      <w:proofErr w:type="gramEnd"/>
      <w:r w:rsidR="00897547">
        <w:rPr>
          <w:rFonts w:ascii="Calibri" w:hAnsi="Calibri"/>
        </w:rPr>
        <w:t xml:space="preserve"> remember, even though Jesus told them what would happen, they could not begin to comprehend what it meant. </w:t>
      </w:r>
      <w:r w:rsidR="00A32F4E">
        <w:rPr>
          <w:rFonts w:ascii="Calibri" w:hAnsi="Calibri"/>
        </w:rPr>
        <w:t xml:space="preserve">They had no idea how he would turn their lives and the whole world upside-down. This was all entirely uncharted territory. </w:t>
      </w:r>
      <w:r w:rsidR="00053A21">
        <w:rPr>
          <w:rFonts w:ascii="Calibri" w:hAnsi="Calibri"/>
        </w:rPr>
        <w:t xml:space="preserve">They weren’t there yet but…they were getting there. </w:t>
      </w:r>
      <w:r w:rsidR="0070194D">
        <w:rPr>
          <w:rFonts w:ascii="Calibri" w:hAnsi="Calibri"/>
        </w:rPr>
        <w:t xml:space="preserve">They </w:t>
      </w:r>
      <w:r w:rsidR="0065798F">
        <w:rPr>
          <w:rFonts w:ascii="Calibri" w:hAnsi="Calibri"/>
        </w:rPr>
        <w:t>were</w:t>
      </w:r>
      <w:r w:rsidR="0070194D">
        <w:rPr>
          <w:rFonts w:ascii="Calibri" w:hAnsi="Calibri"/>
        </w:rPr>
        <w:t xml:space="preserve"> </w:t>
      </w:r>
      <w:r w:rsidR="00D400DB">
        <w:rPr>
          <w:rFonts w:ascii="Calibri" w:hAnsi="Calibri"/>
        </w:rPr>
        <w:t>praying and</w:t>
      </w:r>
      <w:r w:rsidR="0070194D">
        <w:rPr>
          <w:rFonts w:ascii="Calibri" w:hAnsi="Calibri"/>
        </w:rPr>
        <w:t xml:space="preserve"> hoping against hope that </w:t>
      </w:r>
      <w:r w:rsidR="00A2605F">
        <w:rPr>
          <w:rFonts w:ascii="Calibri" w:hAnsi="Calibri"/>
        </w:rPr>
        <w:t xml:space="preserve">maybe Jesus really </w:t>
      </w:r>
      <w:r w:rsidR="0065798F">
        <w:rPr>
          <w:rFonts w:ascii="Calibri" w:hAnsi="Calibri"/>
        </w:rPr>
        <w:t>was</w:t>
      </w:r>
      <w:r w:rsidR="00A2605F">
        <w:rPr>
          <w:rFonts w:ascii="Calibri" w:hAnsi="Calibri"/>
        </w:rPr>
        <w:t xml:space="preserve"> alive. Could it be? </w:t>
      </w:r>
      <w:r w:rsidR="00993E3F">
        <w:rPr>
          <w:rFonts w:ascii="Calibri" w:hAnsi="Calibri"/>
        </w:rPr>
        <w:t xml:space="preserve">That’s what they’re running to see. </w:t>
      </w:r>
    </w:p>
    <w:p w14:paraId="6105AFC4" w14:textId="4C160B9A" w:rsidR="00883750" w:rsidRDefault="00D400DB" w:rsidP="00461C0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9C5ECD">
        <w:rPr>
          <w:rFonts w:ascii="Calibri" w:hAnsi="Calibri"/>
        </w:rPr>
        <w:t xml:space="preserve">Our Christian walk, or rather, run, is often much like what we see here in Peter and John. We’re not there </w:t>
      </w:r>
      <w:r w:rsidR="00831048">
        <w:rPr>
          <w:rFonts w:ascii="Calibri" w:hAnsi="Calibri"/>
        </w:rPr>
        <w:t xml:space="preserve">yet. We don’t have it all figured out. We haven’t arrived. </w:t>
      </w:r>
      <w:r w:rsidR="007B2D9E">
        <w:rPr>
          <w:rFonts w:ascii="Calibri" w:hAnsi="Calibri"/>
        </w:rPr>
        <w:t>W</w:t>
      </w:r>
      <w:r w:rsidR="00C03AE7">
        <w:rPr>
          <w:rFonts w:ascii="Calibri" w:hAnsi="Calibri"/>
        </w:rPr>
        <w:t xml:space="preserve">e’re the same tangled mess of </w:t>
      </w:r>
      <w:r w:rsidR="00A027AC">
        <w:rPr>
          <w:rFonts w:ascii="Calibri" w:hAnsi="Calibri"/>
        </w:rPr>
        <w:t>conflicting emotions</w:t>
      </w:r>
      <w:r w:rsidR="007304C7">
        <w:rPr>
          <w:rFonts w:ascii="Calibri" w:hAnsi="Calibri"/>
        </w:rPr>
        <w:t xml:space="preserve">, </w:t>
      </w:r>
      <w:r w:rsidR="00A027AC">
        <w:rPr>
          <w:rFonts w:ascii="Calibri" w:hAnsi="Calibri"/>
        </w:rPr>
        <w:t>doubts</w:t>
      </w:r>
      <w:r w:rsidR="00996D68">
        <w:rPr>
          <w:rFonts w:ascii="Calibri" w:hAnsi="Calibri"/>
        </w:rPr>
        <w:t>, and half-hearted, faltering worship</w:t>
      </w:r>
      <w:r w:rsidR="00FE61D2">
        <w:rPr>
          <w:rFonts w:ascii="Calibri" w:hAnsi="Calibri"/>
        </w:rPr>
        <w:t xml:space="preserve">. </w:t>
      </w:r>
      <w:r w:rsidR="001C05BE">
        <w:rPr>
          <w:rFonts w:ascii="Calibri" w:hAnsi="Calibri"/>
        </w:rPr>
        <w:t>We</w:t>
      </w:r>
      <w:r w:rsidR="00964E3E">
        <w:rPr>
          <w:rFonts w:ascii="Calibri" w:hAnsi="Calibri"/>
        </w:rPr>
        <w:t xml:space="preserve"> are broken in so many ways, </w:t>
      </w:r>
      <w:r w:rsidR="00F57854">
        <w:rPr>
          <w:rFonts w:ascii="Calibri" w:hAnsi="Calibri"/>
        </w:rPr>
        <w:t>our brows furrowed with shame over</w:t>
      </w:r>
      <w:r w:rsidR="00964E3E">
        <w:rPr>
          <w:rFonts w:ascii="Calibri" w:hAnsi="Calibri"/>
        </w:rPr>
        <w:t xml:space="preserve"> our denials of Christ, and yet </w:t>
      </w:r>
      <w:r w:rsidR="006A4FDF">
        <w:rPr>
          <w:rFonts w:ascii="Calibri" w:hAnsi="Calibri"/>
        </w:rPr>
        <w:t xml:space="preserve">we don’t walk, we run because we are charged with that same electric hope. </w:t>
      </w:r>
      <w:r w:rsidR="00883750">
        <w:rPr>
          <w:rFonts w:ascii="Calibri" w:hAnsi="Calibri"/>
        </w:rPr>
        <w:t>We’re not there yet. But we’re getting there.</w:t>
      </w:r>
    </w:p>
    <w:p w14:paraId="69EA61BB" w14:textId="2D011EFA" w:rsidR="00883750" w:rsidRPr="0077720B" w:rsidRDefault="00883750" w:rsidP="00461C0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Now, the question is, getting where? </w:t>
      </w:r>
      <w:r w:rsidR="00B70FF3">
        <w:rPr>
          <w:rFonts w:ascii="Calibri" w:hAnsi="Calibri"/>
        </w:rPr>
        <w:t xml:space="preserve">The important thing for us to keep in mind today is that despite how </w:t>
      </w:r>
      <w:r w:rsidR="00B5366B">
        <w:rPr>
          <w:rFonts w:ascii="Calibri" w:hAnsi="Calibri"/>
        </w:rPr>
        <w:t xml:space="preserve">much of a confused, </w:t>
      </w:r>
      <w:r w:rsidR="003A38FD">
        <w:rPr>
          <w:rFonts w:ascii="Calibri" w:hAnsi="Calibri"/>
        </w:rPr>
        <w:t>doubt-ridden, guilt-wracked, tangled mess Peter and John were that morning</w:t>
      </w:r>
      <w:r w:rsidR="003C5E36">
        <w:rPr>
          <w:rFonts w:ascii="Calibri" w:hAnsi="Calibri"/>
        </w:rPr>
        <w:t xml:space="preserve">, nothing </w:t>
      </w:r>
      <w:r w:rsidR="000860C7">
        <w:rPr>
          <w:rFonts w:ascii="Calibri" w:hAnsi="Calibri"/>
        </w:rPr>
        <w:t xml:space="preserve">in them could alter the reality of what awaited them. </w:t>
      </w:r>
      <w:proofErr w:type="gramStart"/>
      <w:r w:rsidR="000860C7">
        <w:rPr>
          <w:rFonts w:ascii="Calibri" w:hAnsi="Calibri"/>
        </w:rPr>
        <w:t>In spite of</w:t>
      </w:r>
      <w:proofErr w:type="gramEnd"/>
      <w:r w:rsidR="000860C7">
        <w:rPr>
          <w:rFonts w:ascii="Calibri" w:hAnsi="Calibri"/>
        </w:rPr>
        <w:t xml:space="preserve"> their brokenness</w:t>
      </w:r>
      <w:r w:rsidR="00E01554">
        <w:rPr>
          <w:rFonts w:ascii="Calibri" w:hAnsi="Calibri"/>
        </w:rPr>
        <w:t xml:space="preserve"> and slowness to believe, Jesus was </w:t>
      </w:r>
      <w:proofErr w:type="gramStart"/>
      <w:r w:rsidR="00632035">
        <w:rPr>
          <w:rFonts w:ascii="Calibri" w:hAnsi="Calibri"/>
        </w:rPr>
        <w:t>really alive</w:t>
      </w:r>
      <w:proofErr w:type="gramEnd"/>
      <w:r w:rsidR="00FD0B79">
        <w:rPr>
          <w:rFonts w:ascii="Calibri" w:hAnsi="Calibri"/>
        </w:rPr>
        <w:t xml:space="preserve">. </w:t>
      </w:r>
      <w:r w:rsidR="00617E40">
        <w:rPr>
          <w:rFonts w:ascii="Calibri" w:hAnsi="Calibri"/>
        </w:rPr>
        <w:t xml:space="preserve">And </w:t>
      </w:r>
      <w:proofErr w:type="gramStart"/>
      <w:r w:rsidR="00617E40">
        <w:rPr>
          <w:rFonts w:ascii="Calibri" w:hAnsi="Calibri"/>
        </w:rPr>
        <w:t xml:space="preserve">in spite </w:t>
      </w:r>
      <w:r w:rsidR="00E776CF">
        <w:rPr>
          <w:rFonts w:ascii="Calibri" w:hAnsi="Calibri"/>
        </w:rPr>
        <w:t>of</w:t>
      </w:r>
      <w:proofErr w:type="gramEnd"/>
      <w:r w:rsidR="00E776CF">
        <w:rPr>
          <w:rFonts w:ascii="Calibri" w:hAnsi="Calibri"/>
        </w:rPr>
        <w:t xml:space="preserve"> whatever tangled </w:t>
      </w:r>
      <w:r w:rsidR="008A7F2D">
        <w:rPr>
          <w:rFonts w:ascii="Calibri" w:hAnsi="Calibri"/>
        </w:rPr>
        <w:t>messy state we find ourselves in</w:t>
      </w:r>
      <w:r w:rsidR="00894928">
        <w:rPr>
          <w:rFonts w:ascii="Calibri" w:hAnsi="Calibri"/>
        </w:rPr>
        <w:t>, nothing changes the objective reality of what God has done</w:t>
      </w:r>
      <w:r w:rsidR="005C6F72">
        <w:rPr>
          <w:rFonts w:ascii="Calibri" w:hAnsi="Calibri"/>
        </w:rPr>
        <w:t xml:space="preserve"> and will do</w:t>
      </w:r>
      <w:r w:rsidR="00894928">
        <w:rPr>
          <w:rFonts w:ascii="Calibri" w:hAnsi="Calibri"/>
        </w:rPr>
        <w:t xml:space="preserve"> for you and me</w:t>
      </w:r>
      <w:r w:rsidR="00152128">
        <w:rPr>
          <w:rFonts w:ascii="Calibri" w:hAnsi="Calibri"/>
        </w:rPr>
        <w:t xml:space="preserve">. </w:t>
      </w:r>
      <w:r w:rsidR="00372C8C">
        <w:rPr>
          <w:rFonts w:ascii="Calibri" w:hAnsi="Calibri"/>
        </w:rPr>
        <w:t>Because the truth is</w:t>
      </w:r>
      <w:r w:rsidR="008A7F2D">
        <w:rPr>
          <w:rFonts w:ascii="Calibri" w:hAnsi="Calibri"/>
        </w:rPr>
        <w:t>:</w:t>
      </w:r>
      <w:r w:rsidR="00372C8C">
        <w:rPr>
          <w:rFonts w:ascii="Calibri" w:hAnsi="Calibri"/>
        </w:rPr>
        <w:t xml:space="preserve"> Christ has died – for you. Alleluia! Christ is risen! For you. And Christ will come again</w:t>
      </w:r>
      <w:r w:rsidR="00994ADC">
        <w:rPr>
          <w:rFonts w:ascii="Calibri" w:hAnsi="Calibri"/>
        </w:rPr>
        <w:t xml:space="preserve"> – for you and for the renewal of all things. </w:t>
      </w:r>
      <w:r w:rsidR="00001FB0">
        <w:rPr>
          <w:rFonts w:ascii="Calibri" w:hAnsi="Calibri"/>
        </w:rPr>
        <w:t xml:space="preserve">He loves you. </w:t>
      </w:r>
      <w:r w:rsidR="00E35EFE">
        <w:rPr>
          <w:rFonts w:ascii="Calibri" w:hAnsi="Calibri"/>
        </w:rPr>
        <w:t xml:space="preserve">He lives for you. He forgives you. </w:t>
      </w:r>
      <w:r w:rsidR="007765B7">
        <w:rPr>
          <w:rFonts w:ascii="Calibri" w:hAnsi="Calibri"/>
        </w:rPr>
        <w:t xml:space="preserve">Could it really be? </w:t>
      </w:r>
      <w:r w:rsidR="00F960ED">
        <w:rPr>
          <w:rFonts w:ascii="Calibri" w:hAnsi="Calibri"/>
        </w:rPr>
        <w:t xml:space="preserve">That’s what we’re running to </w:t>
      </w:r>
      <w:r w:rsidR="00A26A6D">
        <w:rPr>
          <w:rFonts w:ascii="Calibri" w:hAnsi="Calibri"/>
        </w:rPr>
        <w:t>find out</w:t>
      </w:r>
      <w:r w:rsidR="00F960ED">
        <w:rPr>
          <w:rFonts w:ascii="Calibri" w:hAnsi="Calibri"/>
        </w:rPr>
        <w:t xml:space="preserve">. </w:t>
      </w:r>
      <w:r w:rsidR="007765B7">
        <w:rPr>
          <w:rFonts w:ascii="Calibri" w:hAnsi="Calibri"/>
        </w:rPr>
        <w:t xml:space="preserve">AMEN. </w:t>
      </w:r>
    </w:p>
    <w:p w14:paraId="32FD8690" w14:textId="39152D66" w:rsidR="00921BBA" w:rsidRPr="00B0754A" w:rsidRDefault="00B0754A" w:rsidP="00B0754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>
        <w:rPr>
          <w:rFonts w:ascii="Calibri" w:hAnsi="Calibri"/>
        </w:rPr>
        <w:t>Alleluia! Christ is risen! He is risen indeed! Alleluia!</w:t>
      </w:r>
      <w:r w:rsidRPr="00B746B9">
        <w:rPr>
          <w:rFonts w:ascii="Calibri" w:hAnsi="Calibri"/>
        </w:rPr>
        <w:t xml:space="preserve"> Amen.</w:t>
      </w:r>
    </w:p>
    <w:sectPr w:rsidR="00921BBA" w:rsidRPr="00B0754A" w:rsidSect="00CD7560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DF559" w14:textId="77777777" w:rsidR="009D6689" w:rsidRDefault="009D6689" w:rsidP="00921BBA">
      <w:r>
        <w:separator/>
      </w:r>
    </w:p>
  </w:endnote>
  <w:endnote w:type="continuationSeparator" w:id="0">
    <w:p w14:paraId="3CCA7C25" w14:textId="77777777" w:rsidR="009D6689" w:rsidRDefault="009D6689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5B168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AF29D" w14:textId="77777777" w:rsidR="009D6689" w:rsidRDefault="009D6689" w:rsidP="00921BBA">
      <w:r>
        <w:separator/>
      </w:r>
    </w:p>
  </w:footnote>
  <w:footnote w:type="continuationSeparator" w:id="0">
    <w:p w14:paraId="05AADB77" w14:textId="77777777" w:rsidR="009D6689" w:rsidRDefault="009D6689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3B3F437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9ACD945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17E623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F861664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615C33C" w14:textId="64F901FE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B0754A">
      <w:rPr>
        <w:rFonts w:ascii="Calibri" w:hAnsi="Calibri" w:cs="Times New Roman (Body CS)"/>
        <w:color w:val="7F7F7F" w:themeColor="text1" w:themeTint="80"/>
        <w:spacing w:val="26"/>
      </w:rPr>
      <w:t>John 20:1-10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B0754A">
      <w:rPr>
        <w:rFonts w:ascii="Calibri" w:hAnsi="Calibri" w:cs="Times New Roman (Body CS)"/>
        <w:color w:val="7F7F7F" w:themeColor="text1" w:themeTint="80"/>
        <w:spacing w:val="26"/>
      </w:rPr>
      <w:t>Easter Sunrise 2026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B0754A">
      <w:rPr>
        <w:rFonts w:ascii="Calibri" w:hAnsi="Calibri" w:cs="Times New Roman (Body CS)"/>
        <w:color w:val="7F7F7F" w:themeColor="text1" w:themeTint="80"/>
        <w:spacing w:val="26"/>
      </w:rPr>
      <w:t>Getting There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54A"/>
    <w:rsid w:val="00001FB0"/>
    <w:rsid w:val="00053A21"/>
    <w:rsid w:val="000860C7"/>
    <w:rsid w:val="000B566C"/>
    <w:rsid w:val="000C3FFB"/>
    <w:rsid w:val="00152128"/>
    <w:rsid w:val="00196756"/>
    <w:rsid w:val="001C05BE"/>
    <w:rsid w:val="002F109F"/>
    <w:rsid w:val="00302E07"/>
    <w:rsid w:val="003702D8"/>
    <w:rsid w:val="00372C8C"/>
    <w:rsid w:val="003A38FD"/>
    <w:rsid w:val="003C1C3F"/>
    <w:rsid w:val="003C5E36"/>
    <w:rsid w:val="003E075F"/>
    <w:rsid w:val="003F10AF"/>
    <w:rsid w:val="00426F0C"/>
    <w:rsid w:val="00446C64"/>
    <w:rsid w:val="00461C0A"/>
    <w:rsid w:val="00467FD6"/>
    <w:rsid w:val="0049392F"/>
    <w:rsid w:val="004A360F"/>
    <w:rsid w:val="004B5828"/>
    <w:rsid w:val="004C3293"/>
    <w:rsid w:val="00500FED"/>
    <w:rsid w:val="005303F3"/>
    <w:rsid w:val="005940D1"/>
    <w:rsid w:val="005C1562"/>
    <w:rsid w:val="005C5694"/>
    <w:rsid w:val="005C6F72"/>
    <w:rsid w:val="005D4366"/>
    <w:rsid w:val="00617E40"/>
    <w:rsid w:val="00623248"/>
    <w:rsid w:val="0062466C"/>
    <w:rsid w:val="00632035"/>
    <w:rsid w:val="00656488"/>
    <w:rsid w:val="0065798F"/>
    <w:rsid w:val="006A4FDF"/>
    <w:rsid w:val="0070194D"/>
    <w:rsid w:val="007076E2"/>
    <w:rsid w:val="007304C7"/>
    <w:rsid w:val="00740BAF"/>
    <w:rsid w:val="007765B7"/>
    <w:rsid w:val="0077720B"/>
    <w:rsid w:val="007918D4"/>
    <w:rsid w:val="007B2816"/>
    <w:rsid w:val="007B2D9E"/>
    <w:rsid w:val="007F7771"/>
    <w:rsid w:val="00811E69"/>
    <w:rsid w:val="00831048"/>
    <w:rsid w:val="00872449"/>
    <w:rsid w:val="00883750"/>
    <w:rsid w:val="00885177"/>
    <w:rsid w:val="00886439"/>
    <w:rsid w:val="00894928"/>
    <w:rsid w:val="00897547"/>
    <w:rsid w:val="008A7F2D"/>
    <w:rsid w:val="008D5D9C"/>
    <w:rsid w:val="008F70F9"/>
    <w:rsid w:val="00921BBA"/>
    <w:rsid w:val="00936093"/>
    <w:rsid w:val="00950539"/>
    <w:rsid w:val="00964E3E"/>
    <w:rsid w:val="00986D7C"/>
    <w:rsid w:val="00993E3F"/>
    <w:rsid w:val="00994ADC"/>
    <w:rsid w:val="00996D68"/>
    <w:rsid w:val="009C5ECD"/>
    <w:rsid w:val="009D6689"/>
    <w:rsid w:val="00A01F70"/>
    <w:rsid w:val="00A027AC"/>
    <w:rsid w:val="00A2605F"/>
    <w:rsid w:val="00A26A6D"/>
    <w:rsid w:val="00A32F4E"/>
    <w:rsid w:val="00A36960"/>
    <w:rsid w:val="00A556CF"/>
    <w:rsid w:val="00AB34DA"/>
    <w:rsid w:val="00B0754A"/>
    <w:rsid w:val="00B327CB"/>
    <w:rsid w:val="00B5366B"/>
    <w:rsid w:val="00B70FF3"/>
    <w:rsid w:val="00B97F1A"/>
    <w:rsid w:val="00BD2497"/>
    <w:rsid w:val="00BD6F68"/>
    <w:rsid w:val="00BF1035"/>
    <w:rsid w:val="00C000B3"/>
    <w:rsid w:val="00C03AE7"/>
    <w:rsid w:val="00C62A5F"/>
    <w:rsid w:val="00C64053"/>
    <w:rsid w:val="00C764CF"/>
    <w:rsid w:val="00CD3AEE"/>
    <w:rsid w:val="00CD7560"/>
    <w:rsid w:val="00D1414B"/>
    <w:rsid w:val="00D266D2"/>
    <w:rsid w:val="00D400DB"/>
    <w:rsid w:val="00D56141"/>
    <w:rsid w:val="00D62CCC"/>
    <w:rsid w:val="00DA4CB4"/>
    <w:rsid w:val="00DB4A22"/>
    <w:rsid w:val="00DD125C"/>
    <w:rsid w:val="00DD7B50"/>
    <w:rsid w:val="00E01554"/>
    <w:rsid w:val="00E10703"/>
    <w:rsid w:val="00E35EFE"/>
    <w:rsid w:val="00E57BB5"/>
    <w:rsid w:val="00E776CF"/>
    <w:rsid w:val="00E8529B"/>
    <w:rsid w:val="00F57854"/>
    <w:rsid w:val="00F77A2E"/>
    <w:rsid w:val="00F960ED"/>
    <w:rsid w:val="00FD0B79"/>
    <w:rsid w:val="00FE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F9B0E"/>
  <w15:chartTrackingRefBased/>
  <w15:docId w15:val="{BA5D3250-0290-3041-802A-17AC02CAD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66</TotalTime>
  <Pages>1</Pages>
  <Words>771</Words>
  <Characters>3294</Characters>
  <Application>Microsoft Office Word</Application>
  <DocSecurity>0</DocSecurity>
  <Lines>41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96</cp:revision>
  <dcterms:created xsi:type="dcterms:W3CDTF">2026-04-03T17:06:00Z</dcterms:created>
  <dcterms:modified xsi:type="dcterms:W3CDTF">2026-04-03T18:19:00Z</dcterms:modified>
</cp:coreProperties>
</file>